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355" w:type="dxa"/>
        <w:tblInd w:w="93" w:type="dxa"/>
        <w:tblLook w:val="04A0" w:firstRow="1" w:lastRow="0" w:firstColumn="1" w:lastColumn="0" w:noHBand="0" w:noVBand="1"/>
      </w:tblPr>
      <w:tblGrid>
        <w:gridCol w:w="2740"/>
        <w:gridCol w:w="1620"/>
        <w:gridCol w:w="1527"/>
        <w:gridCol w:w="1481"/>
        <w:gridCol w:w="1781"/>
        <w:gridCol w:w="2206"/>
      </w:tblGrid>
      <w:tr w:rsidR="002A3E58" w:rsidRPr="002A3E58" w:rsidTr="002A3E58">
        <w:trPr>
          <w:trHeight w:val="315"/>
        </w:trPr>
        <w:tc>
          <w:tcPr>
            <w:tcW w:w="1135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A3E58" w:rsidRPr="002A3E58" w:rsidRDefault="002A3E58" w:rsidP="002A3E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bookmarkStart w:id="0" w:name="_GoBack"/>
            <w:bookmarkEnd w:id="0"/>
            <w:r w:rsidRPr="002A3E5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 xml:space="preserve">ОТЧЕТ </w:t>
            </w:r>
          </w:p>
        </w:tc>
      </w:tr>
      <w:tr w:rsidR="002A3E58" w:rsidRPr="002A3E58" w:rsidTr="002A3E58">
        <w:trPr>
          <w:trHeight w:val="300"/>
        </w:trPr>
        <w:tc>
          <w:tcPr>
            <w:tcW w:w="11355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3E58" w:rsidRPr="002A3E58" w:rsidRDefault="002A3E58" w:rsidP="002A3E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2A3E5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 xml:space="preserve">о выполнении управляющей организацией договора управления  многоквартирным домом, расположенным по адресу с. </w:t>
            </w:r>
            <w:proofErr w:type="spellStart"/>
            <w:r w:rsidRPr="002A3E5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Каликино</w:t>
            </w:r>
            <w:proofErr w:type="spellEnd"/>
            <w:r w:rsidRPr="002A3E5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A3E5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г</w:t>
            </w:r>
            <w:proofErr w:type="gramStart"/>
            <w:r w:rsidRPr="002A3E5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.о</w:t>
            </w:r>
            <w:proofErr w:type="spellEnd"/>
            <w:proofErr w:type="gramEnd"/>
            <w:r w:rsidRPr="002A3E5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 xml:space="preserve"> г. Бор, Нижегородской области, ул. Вокзальная ,д.2</w:t>
            </w:r>
          </w:p>
        </w:tc>
      </w:tr>
      <w:tr w:rsidR="002A3E58" w:rsidRPr="002A3E58" w:rsidTr="002A3E58">
        <w:trPr>
          <w:trHeight w:val="300"/>
        </w:trPr>
        <w:tc>
          <w:tcPr>
            <w:tcW w:w="11355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A3E58" w:rsidRPr="002A3E58" w:rsidRDefault="002A3E58" w:rsidP="002A3E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A3E58" w:rsidRPr="002A3E58" w:rsidTr="002A3E58">
        <w:trPr>
          <w:trHeight w:val="330"/>
        </w:trPr>
        <w:tc>
          <w:tcPr>
            <w:tcW w:w="11355" w:type="dxa"/>
            <w:gridSpan w:val="6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2A3E58" w:rsidRPr="002A3E58" w:rsidRDefault="002A3E58" w:rsidP="002A3E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2A3E5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за 2024 год</w:t>
            </w:r>
          </w:p>
        </w:tc>
      </w:tr>
      <w:tr w:rsidR="002A3E58" w:rsidRPr="002A3E58" w:rsidTr="002A3E58">
        <w:trPr>
          <w:trHeight w:val="300"/>
        </w:trPr>
        <w:tc>
          <w:tcPr>
            <w:tcW w:w="274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A3E58" w:rsidRPr="002A3E58" w:rsidRDefault="002A3E58" w:rsidP="002A3E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3E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Суммы (в </w:t>
            </w:r>
            <w:proofErr w:type="spellStart"/>
            <w:r w:rsidRPr="002A3E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т.ч</w:t>
            </w:r>
            <w:proofErr w:type="spellEnd"/>
            <w:r w:rsidRPr="002A3E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НДС)</w:t>
            </w:r>
          </w:p>
        </w:tc>
        <w:tc>
          <w:tcPr>
            <w:tcW w:w="162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A3E58" w:rsidRPr="002A3E58" w:rsidRDefault="002A3E58" w:rsidP="002A3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A3E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Содержани</w:t>
            </w:r>
            <w:proofErr w:type="spellEnd"/>
            <w:r w:rsidRPr="002A3E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руб.</w:t>
            </w:r>
          </w:p>
        </w:tc>
        <w:tc>
          <w:tcPr>
            <w:tcW w:w="1527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A3E58" w:rsidRPr="002A3E58" w:rsidRDefault="002A3E58" w:rsidP="002A3E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3E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Текущий ремонт, руб.</w:t>
            </w:r>
          </w:p>
        </w:tc>
        <w:tc>
          <w:tcPr>
            <w:tcW w:w="1481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A3E58" w:rsidRPr="002A3E58" w:rsidRDefault="002A3E58" w:rsidP="002A3E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3E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Содержание общего имущества</w:t>
            </w:r>
          </w:p>
        </w:tc>
        <w:tc>
          <w:tcPr>
            <w:tcW w:w="1781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A3E58" w:rsidRPr="002A3E58" w:rsidRDefault="002A3E58" w:rsidP="002A3E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3E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Коммунальные услуги</w:t>
            </w:r>
          </w:p>
        </w:tc>
        <w:tc>
          <w:tcPr>
            <w:tcW w:w="220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A3E58" w:rsidRPr="002A3E58" w:rsidRDefault="002A3E58" w:rsidP="002A3E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3E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Всего, </w:t>
            </w:r>
            <w:proofErr w:type="spellStart"/>
            <w:r w:rsidRPr="002A3E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руб</w:t>
            </w:r>
            <w:proofErr w:type="spellEnd"/>
          </w:p>
        </w:tc>
      </w:tr>
      <w:tr w:rsidR="002A3E58" w:rsidRPr="002A3E58" w:rsidTr="002A3E58">
        <w:trPr>
          <w:trHeight w:val="315"/>
        </w:trPr>
        <w:tc>
          <w:tcPr>
            <w:tcW w:w="274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A3E58" w:rsidRPr="002A3E58" w:rsidRDefault="002A3E58" w:rsidP="002A3E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A3E58" w:rsidRPr="002A3E58" w:rsidRDefault="002A3E58" w:rsidP="002A3E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2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A3E58" w:rsidRPr="002A3E58" w:rsidRDefault="002A3E58" w:rsidP="002A3E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8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A3E58" w:rsidRPr="002A3E58" w:rsidRDefault="002A3E58" w:rsidP="002A3E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8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A3E58" w:rsidRPr="002A3E58" w:rsidRDefault="002A3E58" w:rsidP="002A3E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0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A3E58" w:rsidRPr="002A3E58" w:rsidRDefault="002A3E58" w:rsidP="002A3E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A3E58" w:rsidRPr="002A3E58" w:rsidTr="002A3E58">
        <w:trPr>
          <w:trHeight w:val="645"/>
        </w:trPr>
        <w:tc>
          <w:tcPr>
            <w:tcW w:w="274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2A3E58" w:rsidRPr="002A3E58" w:rsidRDefault="002A3E58" w:rsidP="002A3E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3E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Задолженность на начало года</w:t>
            </w:r>
          </w:p>
        </w:tc>
        <w:tc>
          <w:tcPr>
            <w:tcW w:w="16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2A3E58" w:rsidRPr="002A3E58" w:rsidRDefault="002A3E58" w:rsidP="002A3E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3E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6509,18</w:t>
            </w:r>
          </w:p>
        </w:tc>
        <w:tc>
          <w:tcPr>
            <w:tcW w:w="152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2A3E58" w:rsidRPr="002A3E58" w:rsidRDefault="002A3E58" w:rsidP="002A3E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3E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3312,71</w:t>
            </w:r>
          </w:p>
        </w:tc>
        <w:tc>
          <w:tcPr>
            <w:tcW w:w="148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2A3E58" w:rsidRPr="002A3E58" w:rsidRDefault="002A3E58" w:rsidP="002A3E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3E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8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2A3E58" w:rsidRPr="002A3E58" w:rsidRDefault="002A3E58" w:rsidP="002A3E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3E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2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A3E58" w:rsidRPr="002A3E58" w:rsidRDefault="002A3E58" w:rsidP="002A3E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3E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9821,89</w:t>
            </w:r>
          </w:p>
        </w:tc>
      </w:tr>
      <w:tr w:rsidR="002A3E58" w:rsidRPr="002A3E58" w:rsidTr="002A3E58">
        <w:trPr>
          <w:trHeight w:val="330"/>
        </w:trPr>
        <w:tc>
          <w:tcPr>
            <w:tcW w:w="274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2A3E58" w:rsidRPr="002A3E58" w:rsidRDefault="002A3E58" w:rsidP="002A3E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3E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Начислено</w:t>
            </w:r>
          </w:p>
        </w:tc>
        <w:tc>
          <w:tcPr>
            <w:tcW w:w="16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2A3E58" w:rsidRPr="002A3E58" w:rsidRDefault="002A3E58" w:rsidP="002A3E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3E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4234,03</w:t>
            </w:r>
          </w:p>
        </w:tc>
        <w:tc>
          <w:tcPr>
            <w:tcW w:w="152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2A3E58" w:rsidRPr="002A3E58" w:rsidRDefault="002A3E58" w:rsidP="002A3E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3E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2082,17</w:t>
            </w:r>
          </w:p>
        </w:tc>
        <w:tc>
          <w:tcPr>
            <w:tcW w:w="148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2A3E58" w:rsidRPr="002A3E58" w:rsidRDefault="002A3E58" w:rsidP="002A3E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3E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8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2A3E58" w:rsidRPr="002A3E58" w:rsidRDefault="002A3E58" w:rsidP="002A3E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3E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2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A3E58" w:rsidRPr="002A3E58" w:rsidRDefault="002A3E58" w:rsidP="002A3E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3E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6316,2</w:t>
            </w:r>
          </w:p>
        </w:tc>
      </w:tr>
      <w:tr w:rsidR="002A3E58" w:rsidRPr="002A3E58" w:rsidTr="002A3E58">
        <w:trPr>
          <w:trHeight w:val="330"/>
        </w:trPr>
        <w:tc>
          <w:tcPr>
            <w:tcW w:w="274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2A3E58" w:rsidRPr="002A3E58" w:rsidRDefault="002A3E58" w:rsidP="002A3E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3E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Оплачено жителями</w:t>
            </w:r>
          </w:p>
        </w:tc>
        <w:tc>
          <w:tcPr>
            <w:tcW w:w="16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2A3E58" w:rsidRPr="002A3E58" w:rsidRDefault="002A3E58" w:rsidP="002A3E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3E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7253,23</w:t>
            </w:r>
          </w:p>
        </w:tc>
        <w:tc>
          <w:tcPr>
            <w:tcW w:w="152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2A3E58" w:rsidRPr="002A3E58" w:rsidRDefault="002A3E58" w:rsidP="002A3E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3E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3678,61</w:t>
            </w:r>
          </w:p>
        </w:tc>
        <w:tc>
          <w:tcPr>
            <w:tcW w:w="148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2A3E58" w:rsidRPr="002A3E58" w:rsidRDefault="002A3E58" w:rsidP="002A3E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3E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8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2A3E58" w:rsidRPr="002A3E58" w:rsidRDefault="002A3E58" w:rsidP="002A3E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3E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2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A3E58" w:rsidRPr="002A3E58" w:rsidRDefault="002A3E58" w:rsidP="002A3E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3E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10931,84</w:t>
            </w:r>
          </w:p>
        </w:tc>
      </w:tr>
      <w:tr w:rsidR="002A3E58" w:rsidRPr="002A3E58" w:rsidTr="002A3E58">
        <w:trPr>
          <w:trHeight w:val="330"/>
        </w:trPr>
        <w:tc>
          <w:tcPr>
            <w:tcW w:w="274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2A3E58" w:rsidRPr="002A3E58" w:rsidRDefault="002A3E58" w:rsidP="002A3E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3E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Задолженность жителей</w:t>
            </w:r>
          </w:p>
        </w:tc>
        <w:tc>
          <w:tcPr>
            <w:tcW w:w="16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2A3E58" w:rsidRPr="002A3E58" w:rsidRDefault="002A3E58" w:rsidP="002A3E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3E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3489,98</w:t>
            </w:r>
          </w:p>
        </w:tc>
        <w:tc>
          <w:tcPr>
            <w:tcW w:w="152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2A3E58" w:rsidRPr="002A3E58" w:rsidRDefault="002A3E58" w:rsidP="002A3E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3E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1716,27</w:t>
            </w:r>
          </w:p>
        </w:tc>
        <w:tc>
          <w:tcPr>
            <w:tcW w:w="148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2A3E58" w:rsidRPr="002A3E58" w:rsidRDefault="002A3E58" w:rsidP="002A3E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3E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81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3E58" w:rsidRPr="002A3E58" w:rsidRDefault="002A3E58" w:rsidP="002A3E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3E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20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A3E58" w:rsidRPr="002A3E58" w:rsidRDefault="002A3E58" w:rsidP="002A3E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3E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5206,25</w:t>
            </w:r>
          </w:p>
        </w:tc>
      </w:tr>
      <w:tr w:rsidR="002A3E58" w:rsidRPr="002A3E58" w:rsidTr="002A3E58">
        <w:trPr>
          <w:trHeight w:val="645"/>
        </w:trPr>
        <w:tc>
          <w:tcPr>
            <w:tcW w:w="274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2A3E58" w:rsidRPr="002A3E58" w:rsidRDefault="002A3E58" w:rsidP="002A3E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3E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Затрачено управляющей организацией</w:t>
            </w:r>
          </w:p>
        </w:tc>
        <w:tc>
          <w:tcPr>
            <w:tcW w:w="16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2A3E58" w:rsidRPr="002A3E58" w:rsidRDefault="002A3E58" w:rsidP="002A3E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3E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4234,03</w:t>
            </w:r>
          </w:p>
        </w:tc>
        <w:tc>
          <w:tcPr>
            <w:tcW w:w="152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2A3E58" w:rsidRPr="002A3E58" w:rsidRDefault="002A3E58" w:rsidP="002A3E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3E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2082,17</w:t>
            </w:r>
          </w:p>
        </w:tc>
        <w:tc>
          <w:tcPr>
            <w:tcW w:w="148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2A3E58" w:rsidRPr="002A3E58" w:rsidRDefault="002A3E58" w:rsidP="002A3E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3E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E58" w:rsidRPr="002A3E58" w:rsidRDefault="002A3E58" w:rsidP="002A3E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3E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E58" w:rsidRPr="002A3E58" w:rsidRDefault="002A3E58" w:rsidP="002A3E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3E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6316,2</w:t>
            </w:r>
          </w:p>
        </w:tc>
      </w:tr>
      <w:tr w:rsidR="002A3E58" w:rsidRPr="002A3E58" w:rsidTr="002A3E58">
        <w:trPr>
          <w:trHeight w:val="315"/>
        </w:trPr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A3E58" w:rsidRPr="002A3E58" w:rsidRDefault="002A3E58" w:rsidP="002A3E58">
            <w:pPr>
              <w:spacing w:after="0" w:line="240" w:lineRule="auto"/>
              <w:rPr>
                <w:rFonts w:ascii="Calibri" w:eastAsia="Times New Roman" w:hAnsi="Calibri" w:cs="Times New Roman"/>
                <w:color w:val="FFFFFF"/>
                <w:lang w:eastAsia="ru-RU"/>
              </w:rPr>
            </w:pPr>
            <w:r w:rsidRPr="002A3E58">
              <w:rPr>
                <w:rFonts w:ascii="Calibri" w:eastAsia="Times New Roman" w:hAnsi="Calibri" w:cs="Times New Roman"/>
                <w:color w:val="FFFFFF"/>
                <w:lang w:eastAsia="ru-RU"/>
              </w:rPr>
              <w:t xml:space="preserve">  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E58" w:rsidRPr="002A3E58" w:rsidRDefault="002A3E58" w:rsidP="002A3E5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FFFFFF"/>
                <w:lang w:eastAsia="ru-RU"/>
              </w:rPr>
            </w:pPr>
            <w:r w:rsidRPr="002A3E58">
              <w:rPr>
                <w:rFonts w:ascii="Calibri" w:eastAsia="Times New Roman" w:hAnsi="Calibri" w:cs="Times New Roman"/>
                <w:color w:val="FFFFFF"/>
                <w:lang w:eastAsia="ru-RU"/>
              </w:rPr>
              <w:t>0,67</w:t>
            </w: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E58" w:rsidRPr="002A3E58" w:rsidRDefault="002A3E58" w:rsidP="002A3E5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FFFFFF"/>
                <w:lang w:eastAsia="ru-RU"/>
              </w:rPr>
            </w:pPr>
            <w:r w:rsidRPr="002A3E58">
              <w:rPr>
                <w:rFonts w:ascii="Calibri" w:eastAsia="Times New Roman" w:hAnsi="Calibri" w:cs="Times New Roman"/>
                <w:color w:val="FFFFFF"/>
                <w:lang w:eastAsia="ru-RU"/>
              </w:rPr>
              <w:t>0,08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E58" w:rsidRPr="002A3E58" w:rsidRDefault="002A3E58" w:rsidP="002A3E58">
            <w:pPr>
              <w:spacing w:after="0" w:line="240" w:lineRule="auto"/>
              <w:rPr>
                <w:rFonts w:ascii="Calibri" w:eastAsia="Times New Roman" w:hAnsi="Calibri" w:cs="Times New Roman"/>
                <w:color w:val="FFFFFF"/>
                <w:lang w:eastAsia="ru-RU"/>
              </w:rPr>
            </w:pP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E58" w:rsidRPr="002A3E58" w:rsidRDefault="002A3E58" w:rsidP="002A3E5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FFFFFF"/>
                <w:lang w:eastAsia="ru-RU"/>
              </w:rPr>
            </w:pPr>
            <w:r w:rsidRPr="002A3E58">
              <w:rPr>
                <w:rFonts w:ascii="Calibri" w:eastAsia="Times New Roman" w:hAnsi="Calibri" w:cs="Times New Roman"/>
                <w:color w:val="FFFFFF"/>
                <w:lang w:eastAsia="ru-RU"/>
              </w:rPr>
              <w:t>0,25</w:t>
            </w:r>
          </w:p>
        </w:tc>
        <w:tc>
          <w:tcPr>
            <w:tcW w:w="2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3E58" w:rsidRPr="002A3E58" w:rsidRDefault="002A3E58" w:rsidP="002A3E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ru-RU"/>
              </w:rPr>
            </w:pPr>
            <w:r w:rsidRPr="002A3E58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ru-RU"/>
              </w:rPr>
              <w:t>1</w:t>
            </w:r>
          </w:p>
        </w:tc>
      </w:tr>
      <w:tr w:rsidR="002A3E58" w:rsidRPr="002A3E58" w:rsidTr="002A3E58">
        <w:trPr>
          <w:trHeight w:val="315"/>
        </w:trPr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E58" w:rsidRPr="002A3E58" w:rsidRDefault="002A3E58" w:rsidP="002A3E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3E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Статья расходов</w:t>
            </w:r>
          </w:p>
        </w:tc>
        <w:tc>
          <w:tcPr>
            <w:tcW w:w="64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E58" w:rsidRPr="002A3E58" w:rsidRDefault="002A3E58" w:rsidP="002A3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3E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работ</w:t>
            </w:r>
          </w:p>
        </w:tc>
        <w:tc>
          <w:tcPr>
            <w:tcW w:w="2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E58" w:rsidRPr="002A3E58" w:rsidRDefault="002A3E58" w:rsidP="002A3E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3E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Стоимость, </w:t>
            </w:r>
            <w:proofErr w:type="spellStart"/>
            <w:r w:rsidRPr="002A3E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руб</w:t>
            </w:r>
            <w:proofErr w:type="spellEnd"/>
          </w:p>
        </w:tc>
      </w:tr>
      <w:tr w:rsidR="002A3E58" w:rsidRPr="002A3E58" w:rsidTr="002A3E58">
        <w:trPr>
          <w:trHeight w:val="315"/>
        </w:trPr>
        <w:tc>
          <w:tcPr>
            <w:tcW w:w="91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3E58" w:rsidRPr="002A3E58" w:rsidRDefault="002A3E58" w:rsidP="002A3E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A3E5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Содержание                                                                                                                 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E58" w:rsidRPr="002A3E58" w:rsidRDefault="002A3E58" w:rsidP="002A3E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3E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4234,03</w:t>
            </w:r>
          </w:p>
        </w:tc>
      </w:tr>
      <w:tr w:rsidR="002A3E58" w:rsidRPr="002A3E58" w:rsidTr="002A3E58">
        <w:trPr>
          <w:trHeight w:val="900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E58" w:rsidRPr="002A3E58" w:rsidRDefault="002A3E58" w:rsidP="002A3E5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2A3E58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Содержание общестроительных конструкций</w:t>
            </w:r>
          </w:p>
        </w:tc>
        <w:tc>
          <w:tcPr>
            <w:tcW w:w="64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E58" w:rsidRPr="002A3E58" w:rsidRDefault="002A3E58" w:rsidP="002A3E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A3E58">
              <w:rPr>
                <w:rFonts w:ascii="Calibri" w:eastAsia="Times New Roman" w:hAnsi="Calibri" w:cs="Times New Roman"/>
                <w:color w:val="000000"/>
                <w:lang w:eastAsia="ru-RU"/>
              </w:rPr>
              <w:t>Технические осмотры  конструкций, выявление неисправностей, составление дефектных актов, подготовка предложений по  проведению текущего и капитального ремонтов.                         Устранение мелких неисправностей.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3E58" w:rsidRPr="002A3E58" w:rsidRDefault="002A3E58" w:rsidP="002A3E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A3E58">
              <w:rPr>
                <w:rFonts w:ascii="Calibri" w:eastAsia="Times New Roman" w:hAnsi="Calibri" w:cs="Times New Roman"/>
                <w:color w:val="000000"/>
                <w:lang w:eastAsia="ru-RU"/>
              </w:rPr>
              <w:t>1115,14</w:t>
            </w:r>
          </w:p>
        </w:tc>
      </w:tr>
      <w:tr w:rsidR="002A3E58" w:rsidRPr="002A3E58" w:rsidTr="002A3E58">
        <w:trPr>
          <w:trHeight w:val="900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E58" w:rsidRPr="002A3E58" w:rsidRDefault="002A3E58" w:rsidP="002A3E5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2A3E58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Содержание внутридомовых сетей отопления </w:t>
            </w:r>
          </w:p>
        </w:tc>
        <w:tc>
          <w:tcPr>
            <w:tcW w:w="64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E58" w:rsidRPr="002A3E58" w:rsidRDefault="002A3E58" w:rsidP="002A3E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A3E58">
              <w:rPr>
                <w:rFonts w:ascii="Calibri" w:eastAsia="Times New Roman" w:hAnsi="Calibri" w:cs="Times New Roman"/>
                <w:color w:val="000000"/>
                <w:lang w:eastAsia="ru-RU"/>
              </w:rPr>
              <w:t>Техническое обслуживание стояков, регулирующей и запорной арматуры, обогревающих элементов, подвальной разводки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3E58" w:rsidRPr="002A3E58" w:rsidRDefault="002A3E58" w:rsidP="002A3E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A3E5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2A3E58" w:rsidRPr="002A3E58" w:rsidTr="002A3E58">
        <w:trPr>
          <w:trHeight w:val="900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E58" w:rsidRPr="002A3E58" w:rsidRDefault="002A3E58" w:rsidP="002A3E5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2A3E58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Содержание внутридомовых  сетей водоснабжения</w:t>
            </w:r>
          </w:p>
        </w:tc>
        <w:tc>
          <w:tcPr>
            <w:tcW w:w="64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E58" w:rsidRPr="002A3E58" w:rsidRDefault="002A3E58" w:rsidP="002A3E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A3E58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Техническое обслуживание стояков, ответвлений от стояков  до первого отключающего устройства, общедомовых приборов учета воды, подвальной разводки.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3E58" w:rsidRPr="002A3E58" w:rsidRDefault="002A3E58" w:rsidP="002A3E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A3E5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2A3E58" w:rsidRPr="002A3E58" w:rsidTr="002A3E58">
        <w:trPr>
          <w:trHeight w:val="900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E58" w:rsidRPr="002A3E58" w:rsidRDefault="002A3E58" w:rsidP="002A3E5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2A3E58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Содержание внутридомовых сетей водоотведения</w:t>
            </w:r>
          </w:p>
        </w:tc>
        <w:tc>
          <w:tcPr>
            <w:tcW w:w="64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E58" w:rsidRPr="002A3E58" w:rsidRDefault="002A3E58" w:rsidP="002A3E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A3E58">
              <w:rPr>
                <w:rFonts w:ascii="Calibri" w:eastAsia="Times New Roman" w:hAnsi="Calibri" w:cs="Times New Roman"/>
                <w:color w:val="000000"/>
                <w:lang w:eastAsia="ru-RU"/>
              </w:rPr>
              <w:t>Техническое обслуживание стояков, подвальной разводки.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3E58" w:rsidRPr="002A3E58" w:rsidRDefault="002A3E58" w:rsidP="002A3E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A3E5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2A3E58" w:rsidRPr="002A3E58" w:rsidTr="002A3E58">
        <w:trPr>
          <w:trHeight w:val="600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E58" w:rsidRPr="002A3E58" w:rsidRDefault="002A3E58" w:rsidP="002A3E5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2A3E58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Содержание системы электроснабжения</w:t>
            </w:r>
          </w:p>
        </w:tc>
        <w:tc>
          <w:tcPr>
            <w:tcW w:w="64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E58" w:rsidRPr="002A3E58" w:rsidRDefault="002A3E58" w:rsidP="002A3E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A3E58">
              <w:rPr>
                <w:rFonts w:ascii="Calibri" w:eastAsia="Times New Roman" w:hAnsi="Calibri" w:cs="Times New Roman"/>
                <w:color w:val="000000"/>
                <w:lang w:eastAsia="ru-RU"/>
              </w:rPr>
              <w:t>Техническое обслуживание вводных шкафов, вводно-распределительных устройств, аппаратуры защиты этажных щитков и шкафов, осветительных установок помещений общего пользования, сети (кабели) от внешней границы до квартирных приборов учета.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3E58" w:rsidRPr="002A3E58" w:rsidRDefault="002A3E58" w:rsidP="002A3E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A3E58">
              <w:rPr>
                <w:rFonts w:ascii="Calibri" w:eastAsia="Times New Roman" w:hAnsi="Calibri" w:cs="Times New Roman"/>
                <w:color w:val="000000"/>
                <w:lang w:eastAsia="ru-RU"/>
              </w:rPr>
              <w:t>845,06</w:t>
            </w:r>
          </w:p>
        </w:tc>
      </w:tr>
      <w:tr w:rsidR="002A3E58" w:rsidRPr="002A3E58" w:rsidTr="002A3E58">
        <w:trPr>
          <w:trHeight w:val="600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E58" w:rsidRPr="002A3E58" w:rsidRDefault="002A3E58" w:rsidP="002A3E5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2A3E58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Аварийно-диспетчерское обслуживание</w:t>
            </w:r>
          </w:p>
        </w:tc>
        <w:tc>
          <w:tcPr>
            <w:tcW w:w="64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E58" w:rsidRPr="002A3E58" w:rsidRDefault="002A3E58" w:rsidP="002A3E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A3E58">
              <w:rPr>
                <w:rFonts w:ascii="Calibri" w:eastAsia="Times New Roman" w:hAnsi="Calibri" w:cs="Times New Roman"/>
                <w:color w:val="000000"/>
                <w:lang w:eastAsia="ru-RU"/>
              </w:rPr>
              <w:t>Работа аварийно-диспетчерской службы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3E58" w:rsidRPr="002A3E58" w:rsidRDefault="002A3E58" w:rsidP="002A3E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A3E58">
              <w:rPr>
                <w:rFonts w:ascii="Calibri" w:eastAsia="Times New Roman" w:hAnsi="Calibri" w:cs="Times New Roman"/>
                <w:color w:val="000000"/>
                <w:lang w:eastAsia="ru-RU"/>
              </w:rPr>
              <w:t>1115,14</w:t>
            </w:r>
          </w:p>
        </w:tc>
      </w:tr>
      <w:tr w:rsidR="002A3E58" w:rsidRPr="002A3E58" w:rsidTr="002A3E58">
        <w:trPr>
          <w:trHeight w:val="900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E58" w:rsidRPr="002A3E58" w:rsidRDefault="002A3E58" w:rsidP="002A3E5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2A3E58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Обслуживание внутридомовых  сетей газоснабжения</w:t>
            </w:r>
          </w:p>
        </w:tc>
        <w:tc>
          <w:tcPr>
            <w:tcW w:w="64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E58" w:rsidRPr="002A3E58" w:rsidRDefault="002A3E58" w:rsidP="002A3E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A3E58">
              <w:rPr>
                <w:rFonts w:ascii="Calibri" w:eastAsia="Times New Roman" w:hAnsi="Calibri" w:cs="Times New Roman"/>
                <w:color w:val="000000"/>
                <w:lang w:eastAsia="ru-RU"/>
              </w:rPr>
              <w:t>Техническое обслуживание стояков,  ответвлений от стояков  до первого отключающего устройства (ВДГО)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3E58" w:rsidRPr="002A3E58" w:rsidRDefault="002A3E58" w:rsidP="002A3E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A3E5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2A3E58" w:rsidRPr="002A3E58" w:rsidTr="002A3E58">
        <w:trPr>
          <w:trHeight w:val="300"/>
        </w:trPr>
        <w:tc>
          <w:tcPr>
            <w:tcW w:w="27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E58" w:rsidRPr="002A3E58" w:rsidRDefault="002A3E58" w:rsidP="002A3E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A3E5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Периодическая проверка </w:t>
            </w:r>
            <w:proofErr w:type="spellStart"/>
            <w:r w:rsidRPr="002A3E5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вентканалов</w:t>
            </w:r>
            <w:proofErr w:type="spellEnd"/>
            <w:r w:rsidRPr="002A3E5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и дымоходов</w:t>
            </w:r>
          </w:p>
        </w:tc>
        <w:tc>
          <w:tcPr>
            <w:tcW w:w="640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E58" w:rsidRPr="002A3E58" w:rsidRDefault="002A3E58" w:rsidP="002A3E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A3E58">
              <w:rPr>
                <w:rFonts w:ascii="Calibri" w:eastAsia="Times New Roman" w:hAnsi="Calibri" w:cs="Times New Roman"/>
                <w:color w:val="000000"/>
                <w:lang w:eastAsia="ru-RU"/>
              </w:rPr>
              <w:t>Оплата услуг подрядной организации</w:t>
            </w:r>
          </w:p>
        </w:tc>
        <w:tc>
          <w:tcPr>
            <w:tcW w:w="220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3E58" w:rsidRPr="002A3E58" w:rsidRDefault="002A3E58" w:rsidP="002A3E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A3E5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2A3E58" w:rsidRPr="002A3E58" w:rsidTr="002A3E58">
        <w:trPr>
          <w:trHeight w:val="300"/>
        </w:trPr>
        <w:tc>
          <w:tcPr>
            <w:tcW w:w="2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3E58" w:rsidRPr="002A3E58" w:rsidRDefault="002A3E58" w:rsidP="002A3E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640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3E58" w:rsidRPr="002A3E58" w:rsidRDefault="002A3E58" w:rsidP="002A3E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3E58" w:rsidRPr="002A3E58" w:rsidRDefault="002A3E58" w:rsidP="002A3E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2A3E58" w:rsidRPr="002A3E58" w:rsidTr="002A3E58">
        <w:trPr>
          <w:trHeight w:val="855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E58" w:rsidRPr="002A3E58" w:rsidRDefault="002A3E58" w:rsidP="002A3E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A3E5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Проведение электроизмерительных работ</w:t>
            </w:r>
          </w:p>
        </w:tc>
        <w:tc>
          <w:tcPr>
            <w:tcW w:w="64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E58" w:rsidRPr="002A3E58" w:rsidRDefault="002A3E58" w:rsidP="002A3E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A3E58">
              <w:rPr>
                <w:rFonts w:ascii="Calibri" w:eastAsia="Times New Roman" w:hAnsi="Calibri" w:cs="Times New Roman"/>
                <w:color w:val="000000"/>
                <w:lang w:eastAsia="ru-RU"/>
              </w:rPr>
              <w:t>Оплата услуг подрядной организации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3E58" w:rsidRPr="002A3E58" w:rsidRDefault="002A3E58" w:rsidP="002A3E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A3E58">
              <w:rPr>
                <w:rFonts w:ascii="Calibri" w:eastAsia="Times New Roman" w:hAnsi="Calibri" w:cs="Times New Roman"/>
                <w:color w:val="000000"/>
                <w:lang w:eastAsia="ru-RU"/>
              </w:rPr>
              <w:t>60,98</w:t>
            </w:r>
          </w:p>
        </w:tc>
      </w:tr>
      <w:tr w:rsidR="002A3E58" w:rsidRPr="002A3E58" w:rsidTr="002A3E58">
        <w:trPr>
          <w:trHeight w:val="570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E58" w:rsidRPr="002A3E58" w:rsidRDefault="002A3E58" w:rsidP="002A3E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A3E5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Услуги управляющей организации</w:t>
            </w:r>
          </w:p>
        </w:tc>
        <w:tc>
          <w:tcPr>
            <w:tcW w:w="64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E58" w:rsidRPr="002A3E58" w:rsidRDefault="002A3E58" w:rsidP="002A3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3E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Организация работ с населением, подрядными организациями, ведение бухгалтерского, оперативного и технического учета, делопроизводство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3E58" w:rsidRPr="002A3E58" w:rsidRDefault="002A3E58" w:rsidP="002A3E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A3E58">
              <w:rPr>
                <w:rFonts w:ascii="Calibri" w:eastAsia="Times New Roman" w:hAnsi="Calibri" w:cs="Times New Roman"/>
                <w:color w:val="000000"/>
                <w:lang w:eastAsia="ru-RU"/>
              </w:rPr>
              <w:t>845,06</w:t>
            </w:r>
          </w:p>
        </w:tc>
      </w:tr>
      <w:tr w:rsidR="002A3E58" w:rsidRPr="002A3E58" w:rsidTr="002A3E58">
        <w:trPr>
          <w:trHeight w:val="300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E58" w:rsidRPr="002A3E58" w:rsidRDefault="002A3E58" w:rsidP="002A3E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A3E5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Прочие услуги</w:t>
            </w:r>
          </w:p>
        </w:tc>
        <w:tc>
          <w:tcPr>
            <w:tcW w:w="64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3E58" w:rsidRPr="002A3E58" w:rsidRDefault="002A3E58" w:rsidP="002A3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3E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3E58" w:rsidRPr="002A3E58" w:rsidRDefault="002A3E58" w:rsidP="002A3E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A3E58">
              <w:rPr>
                <w:rFonts w:ascii="Calibri" w:eastAsia="Times New Roman" w:hAnsi="Calibri" w:cs="Times New Roman"/>
                <w:color w:val="000000"/>
                <w:lang w:eastAsia="ru-RU"/>
              </w:rPr>
              <w:t>252,65</w:t>
            </w:r>
          </w:p>
        </w:tc>
      </w:tr>
      <w:tr w:rsidR="002A3E58" w:rsidRPr="002A3E58" w:rsidTr="002A3E58">
        <w:trPr>
          <w:trHeight w:val="315"/>
        </w:trPr>
        <w:tc>
          <w:tcPr>
            <w:tcW w:w="91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3E58" w:rsidRPr="002A3E58" w:rsidRDefault="002A3E58" w:rsidP="002A3E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A3E5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Текущий ремонт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3E58" w:rsidRPr="002A3E58" w:rsidRDefault="002A3E58" w:rsidP="002A3E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A3E58">
              <w:rPr>
                <w:rFonts w:ascii="Calibri" w:eastAsia="Times New Roman" w:hAnsi="Calibri" w:cs="Times New Roman"/>
                <w:color w:val="000000"/>
                <w:lang w:eastAsia="ru-RU"/>
              </w:rPr>
              <w:t>2082,17</w:t>
            </w:r>
          </w:p>
        </w:tc>
      </w:tr>
      <w:tr w:rsidR="002A3E58" w:rsidRPr="002A3E58" w:rsidTr="002A3E58">
        <w:trPr>
          <w:trHeight w:val="300"/>
        </w:trPr>
        <w:tc>
          <w:tcPr>
            <w:tcW w:w="27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E58" w:rsidRPr="002A3E58" w:rsidRDefault="002A3E58" w:rsidP="002A3E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A3E5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Заявочный ремонт</w:t>
            </w:r>
          </w:p>
        </w:tc>
        <w:tc>
          <w:tcPr>
            <w:tcW w:w="640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A3E58" w:rsidRPr="002A3E58" w:rsidRDefault="002A3E58" w:rsidP="002A3E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A3E5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3E58" w:rsidRPr="002A3E58" w:rsidRDefault="002A3E58" w:rsidP="002A3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3E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2082,17</w:t>
            </w:r>
          </w:p>
        </w:tc>
      </w:tr>
      <w:tr w:rsidR="002A3E58" w:rsidRPr="002A3E58" w:rsidTr="002A3E58">
        <w:trPr>
          <w:trHeight w:val="315"/>
        </w:trPr>
        <w:tc>
          <w:tcPr>
            <w:tcW w:w="2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3E58" w:rsidRPr="002A3E58" w:rsidRDefault="002A3E58" w:rsidP="002A3E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40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2A3E58" w:rsidRPr="002A3E58" w:rsidRDefault="002A3E58" w:rsidP="002A3E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A3E58" w:rsidRPr="002A3E58" w:rsidRDefault="002A3E58" w:rsidP="002A3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3E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A3E58" w:rsidRPr="002A3E58" w:rsidTr="002A3E58">
        <w:trPr>
          <w:trHeight w:val="315"/>
        </w:trPr>
        <w:tc>
          <w:tcPr>
            <w:tcW w:w="91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3E58" w:rsidRPr="002A3E58" w:rsidRDefault="002A3E58" w:rsidP="002A3E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A3E5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A3E58" w:rsidRPr="002A3E58" w:rsidRDefault="002A3E58" w:rsidP="002A3E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A3E58">
              <w:rPr>
                <w:rFonts w:ascii="Calibri" w:eastAsia="Times New Roman" w:hAnsi="Calibri" w:cs="Times New Roman"/>
                <w:color w:val="000000"/>
                <w:lang w:eastAsia="ru-RU"/>
              </w:rPr>
              <w:t>6316,2</w:t>
            </w:r>
          </w:p>
        </w:tc>
      </w:tr>
    </w:tbl>
    <w:p w:rsidR="009401A0" w:rsidRPr="002A3E58" w:rsidRDefault="009401A0" w:rsidP="002A3E58"/>
    <w:sectPr w:rsidR="009401A0" w:rsidRPr="002A3E58" w:rsidSect="001B4DBC">
      <w:pgSz w:w="11906" w:h="16838"/>
      <w:pgMar w:top="284" w:right="850" w:bottom="0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496A"/>
    <w:rsid w:val="001B4DBC"/>
    <w:rsid w:val="00275342"/>
    <w:rsid w:val="002A3E58"/>
    <w:rsid w:val="007C0EB9"/>
    <w:rsid w:val="0087496A"/>
    <w:rsid w:val="009401A0"/>
    <w:rsid w:val="00B41C3A"/>
    <w:rsid w:val="00D04619"/>
    <w:rsid w:val="00EC1602"/>
    <w:rsid w:val="00FF0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266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9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1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706810-361E-4551-93B5-58AF7109F6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368</Words>
  <Characters>2098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v.kolobyanina</dc:creator>
  <cp:lastModifiedBy>Пользователь Windows</cp:lastModifiedBy>
  <cp:revision>10</cp:revision>
  <cp:lastPrinted>2025-03-20T11:20:00Z</cp:lastPrinted>
  <dcterms:created xsi:type="dcterms:W3CDTF">2023-02-21T12:06:00Z</dcterms:created>
  <dcterms:modified xsi:type="dcterms:W3CDTF">2025-03-20T11:20:00Z</dcterms:modified>
</cp:coreProperties>
</file>