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517"/>
        <w:gridCol w:w="1580"/>
        <w:gridCol w:w="1401"/>
        <w:gridCol w:w="1881"/>
        <w:gridCol w:w="1610"/>
      </w:tblGrid>
      <w:tr w:rsidR="00D12F80" w:rsidRPr="00D12F80" w:rsidTr="00D12F80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2F80" w:rsidRPr="00D12F80" w:rsidRDefault="00D12F80" w:rsidP="00D12F80">
            <w:pPr>
              <w:jc w:val="center"/>
            </w:pPr>
            <w:r w:rsidRPr="00D12F80">
              <w:t>ОТЧЕТ</w:t>
            </w:r>
          </w:p>
        </w:tc>
      </w:tr>
      <w:tr w:rsidR="00D12F80" w:rsidRPr="00D12F80" w:rsidTr="00D12F80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12F80" w:rsidRPr="00D12F80" w:rsidRDefault="00D12F80" w:rsidP="00D12F80">
            <w:pPr>
              <w:jc w:val="center"/>
            </w:pPr>
            <w:r w:rsidRPr="00D12F80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D12F80">
              <w:t>Каликино</w:t>
            </w:r>
            <w:proofErr w:type="spellEnd"/>
            <w:r w:rsidRPr="00D12F80">
              <w:t xml:space="preserve"> </w:t>
            </w:r>
            <w:proofErr w:type="spellStart"/>
            <w:r w:rsidRPr="00D12F80">
              <w:t>г.о</w:t>
            </w:r>
            <w:proofErr w:type="spellEnd"/>
            <w:r w:rsidRPr="00D12F80">
              <w:t xml:space="preserve"> г. Бор, Нижегородской области, ул. Железнодорожная,д.5</w:t>
            </w:r>
          </w:p>
        </w:tc>
      </w:tr>
      <w:tr w:rsidR="00D12F80" w:rsidRPr="00D12F80" w:rsidTr="00D12F80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12F80" w:rsidRPr="00D12F80" w:rsidRDefault="00D12F80" w:rsidP="00D12F80">
            <w:pPr>
              <w:jc w:val="center"/>
            </w:pPr>
          </w:p>
        </w:tc>
      </w:tr>
      <w:tr w:rsidR="00D12F80" w:rsidRPr="00D12F80" w:rsidTr="00D12F80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2F80" w:rsidRPr="00D12F80" w:rsidRDefault="00D12F80" w:rsidP="00D12F80">
            <w:pPr>
              <w:jc w:val="center"/>
            </w:pPr>
            <w:r w:rsidRPr="00D12F80">
              <w:t>за 2025 год</w:t>
            </w:r>
          </w:p>
        </w:tc>
      </w:tr>
      <w:tr w:rsidR="00D12F80" w:rsidRPr="00D12F80" w:rsidTr="00D12F80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D12F80" w:rsidRPr="00D12F80" w:rsidRDefault="00D12F80">
            <w:r w:rsidRPr="00D12F80">
              <w:t xml:space="preserve">Суммы (в </w:t>
            </w:r>
            <w:proofErr w:type="spellStart"/>
            <w:r w:rsidRPr="00D12F80">
              <w:t>т.ч</w:t>
            </w:r>
            <w:proofErr w:type="spellEnd"/>
            <w:r w:rsidRPr="00D12F80">
              <w:t>. НДС)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  <w:hideMark/>
          </w:tcPr>
          <w:p w:rsidR="00D12F80" w:rsidRPr="00D12F80" w:rsidRDefault="00D12F80" w:rsidP="00D12F80">
            <w:proofErr w:type="spellStart"/>
            <w:r w:rsidRPr="00D12F80">
              <w:t>Содержани</w:t>
            </w:r>
            <w:proofErr w:type="spellEnd"/>
            <w:r w:rsidRPr="00D12F80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D12F80" w:rsidRPr="00D12F80" w:rsidRDefault="00D12F80">
            <w:r w:rsidRPr="00D12F8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12F80" w:rsidRPr="00D12F80" w:rsidRDefault="00D12F80">
            <w:r w:rsidRPr="00D12F80">
              <w:t>Содержание общего имущества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hideMark/>
          </w:tcPr>
          <w:p w:rsidR="00D12F80" w:rsidRPr="00D12F80" w:rsidRDefault="00D12F80">
            <w:r w:rsidRPr="00D12F80">
              <w:t>Коммунальные услуги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  <w:hideMark/>
          </w:tcPr>
          <w:p w:rsidR="00D12F80" w:rsidRPr="00D12F80" w:rsidRDefault="00D12F80">
            <w:r w:rsidRPr="00D12F80">
              <w:t xml:space="preserve">Всего, </w:t>
            </w:r>
            <w:proofErr w:type="spellStart"/>
            <w:r w:rsidRPr="00D12F80">
              <w:t>руб</w:t>
            </w:r>
            <w:proofErr w:type="spellEnd"/>
          </w:p>
        </w:tc>
      </w:tr>
      <w:tr w:rsidR="00D12F80" w:rsidRPr="00D12F80" w:rsidTr="00D12F80">
        <w:trPr>
          <w:trHeight w:val="500"/>
        </w:trPr>
        <w:tc>
          <w:tcPr>
            <w:tcW w:w="2943" w:type="dxa"/>
            <w:vMerge/>
            <w:hideMark/>
          </w:tcPr>
          <w:p w:rsidR="00D12F80" w:rsidRPr="00D12F80" w:rsidRDefault="00D12F80"/>
        </w:tc>
        <w:tc>
          <w:tcPr>
            <w:tcW w:w="1517" w:type="dxa"/>
            <w:vMerge/>
            <w:hideMark/>
          </w:tcPr>
          <w:p w:rsidR="00D12F80" w:rsidRPr="00D12F80" w:rsidRDefault="00D12F80"/>
        </w:tc>
        <w:tc>
          <w:tcPr>
            <w:tcW w:w="1580" w:type="dxa"/>
            <w:vMerge/>
            <w:hideMark/>
          </w:tcPr>
          <w:p w:rsidR="00D12F80" w:rsidRPr="00D12F80" w:rsidRDefault="00D12F80"/>
        </w:tc>
        <w:tc>
          <w:tcPr>
            <w:tcW w:w="1401" w:type="dxa"/>
            <w:vMerge/>
            <w:hideMark/>
          </w:tcPr>
          <w:p w:rsidR="00D12F80" w:rsidRPr="00D12F80" w:rsidRDefault="00D12F80"/>
        </w:tc>
        <w:tc>
          <w:tcPr>
            <w:tcW w:w="1881" w:type="dxa"/>
            <w:vMerge/>
            <w:hideMark/>
          </w:tcPr>
          <w:p w:rsidR="00D12F80" w:rsidRPr="00D12F80" w:rsidRDefault="00D12F80"/>
        </w:tc>
        <w:tc>
          <w:tcPr>
            <w:tcW w:w="1610" w:type="dxa"/>
            <w:vMerge/>
            <w:hideMark/>
          </w:tcPr>
          <w:p w:rsidR="00D12F80" w:rsidRPr="00D12F80" w:rsidRDefault="00D12F80"/>
        </w:tc>
      </w:tr>
      <w:tr w:rsidR="00D12F80" w:rsidRPr="00D12F80" w:rsidTr="00D12F80">
        <w:trPr>
          <w:trHeight w:val="422"/>
        </w:trPr>
        <w:tc>
          <w:tcPr>
            <w:tcW w:w="2943" w:type="dxa"/>
            <w:hideMark/>
          </w:tcPr>
          <w:p w:rsidR="00D12F80" w:rsidRPr="00D12F80" w:rsidRDefault="00D12F80">
            <w:r w:rsidRPr="00D12F80">
              <w:t>Задолженность на начало года</w:t>
            </w:r>
          </w:p>
        </w:tc>
        <w:tc>
          <w:tcPr>
            <w:tcW w:w="1517" w:type="dxa"/>
            <w:hideMark/>
          </w:tcPr>
          <w:p w:rsidR="00D12F80" w:rsidRPr="00D12F80" w:rsidRDefault="00D12F80" w:rsidP="00D12F80">
            <w:r w:rsidRPr="00D12F80">
              <w:t>-802,28</w:t>
            </w:r>
          </w:p>
        </w:tc>
        <w:tc>
          <w:tcPr>
            <w:tcW w:w="1580" w:type="dxa"/>
            <w:hideMark/>
          </w:tcPr>
          <w:p w:rsidR="00D12F80" w:rsidRPr="00D12F80" w:rsidRDefault="00D12F80" w:rsidP="00D12F80">
            <w:r w:rsidRPr="00D12F80">
              <w:t>-389,47</w:t>
            </w:r>
          </w:p>
        </w:tc>
        <w:tc>
          <w:tcPr>
            <w:tcW w:w="1401" w:type="dxa"/>
            <w:hideMark/>
          </w:tcPr>
          <w:p w:rsidR="00D12F80" w:rsidRPr="00D12F80" w:rsidRDefault="00D12F80">
            <w:r w:rsidRPr="00D12F80">
              <w:t> </w:t>
            </w:r>
          </w:p>
        </w:tc>
        <w:tc>
          <w:tcPr>
            <w:tcW w:w="1881" w:type="dxa"/>
            <w:hideMark/>
          </w:tcPr>
          <w:p w:rsidR="00D12F80" w:rsidRPr="00D12F80" w:rsidRDefault="00D12F80" w:rsidP="00D12F80">
            <w:r w:rsidRPr="00D12F80">
              <w:t>0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-1191,75</w:t>
            </w:r>
          </w:p>
        </w:tc>
      </w:tr>
      <w:tr w:rsidR="00D12F80" w:rsidRPr="00D12F80" w:rsidTr="00D12F80">
        <w:trPr>
          <w:trHeight w:val="330"/>
        </w:trPr>
        <w:tc>
          <w:tcPr>
            <w:tcW w:w="2943" w:type="dxa"/>
            <w:hideMark/>
          </w:tcPr>
          <w:p w:rsidR="00D12F80" w:rsidRPr="00D12F80" w:rsidRDefault="00D12F80">
            <w:r w:rsidRPr="00D12F80">
              <w:t>Начислено</w:t>
            </w:r>
          </w:p>
        </w:tc>
        <w:tc>
          <w:tcPr>
            <w:tcW w:w="1517" w:type="dxa"/>
            <w:hideMark/>
          </w:tcPr>
          <w:p w:rsidR="00D12F80" w:rsidRPr="00D12F80" w:rsidRDefault="00D12F80" w:rsidP="00D12F80">
            <w:r w:rsidRPr="00D12F80">
              <w:t>11516,74</w:t>
            </w:r>
          </w:p>
        </w:tc>
        <w:tc>
          <w:tcPr>
            <w:tcW w:w="1580" w:type="dxa"/>
            <w:hideMark/>
          </w:tcPr>
          <w:p w:rsidR="00D12F80" w:rsidRPr="00D12F80" w:rsidRDefault="00D12F80" w:rsidP="00D12F80">
            <w:r w:rsidRPr="00D12F80">
              <w:t>7170,24</w:t>
            </w:r>
          </w:p>
        </w:tc>
        <w:tc>
          <w:tcPr>
            <w:tcW w:w="1401" w:type="dxa"/>
            <w:hideMark/>
          </w:tcPr>
          <w:p w:rsidR="00D12F80" w:rsidRPr="00D12F80" w:rsidRDefault="00D12F80">
            <w:r w:rsidRPr="00D12F80">
              <w:t> </w:t>
            </w:r>
          </w:p>
        </w:tc>
        <w:tc>
          <w:tcPr>
            <w:tcW w:w="1881" w:type="dxa"/>
            <w:hideMark/>
          </w:tcPr>
          <w:p w:rsidR="00D12F80" w:rsidRPr="00D12F80" w:rsidRDefault="00D12F80" w:rsidP="00D12F80">
            <w:r w:rsidRPr="00D12F80">
              <w:t>0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18686,98</w:t>
            </w:r>
          </w:p>
        </w:tc>
      </w:tr>
      <w:tr w:rsidR="00D12F80" w:rsidRPr="00D12F80" w:rsidTr="00D12F80">
        <w:trPr>
          <w:trHeight w:val="330"/>
        </w:trPr>
        <w:tc>
          <w:tcPr>
            <w:tcW w:w="2943" w:type="dxa"/>
            <w:hideMark/>
          </w:tcPr>
          <w:p w:rsidR="00D12F80" w:rsidRPr="00D12F80" w:rsidRDefault="00D12F80">
            <w:r w:rsidRPr="00D12F80">
              <w:t>Оплачено жителями</w:t>
            </w:r>
          </w:p>
        </w:tc>
        <w:tc>
          <w:tcPr>
            <w:tcW w:w="1517" w:type="dxa"/>
            <w:hideMark/>
          </w:tcPr>
          <w:p w:rsidR="00D12F80" w:rsidRPr="00D12F80" w:rsidRDefault="00D12F80" w:rsidP="00D12F80">
            <w:r w:rsidRPr="00D12F80">
              <w:t>10572,5</w:t>
            </w:r>
          </w:p>
        </w:tc>
        <w:tc>
          <w:tcPr>
            <w:tcW w:w="1580" w:type="dxa"/>
            <w:hideMark/>
          </w:tcPr>
          <w:p w:rsidR="00D12F80" w:rsidRPr="00D12F80" w:rsidRDefault="00D12F80" w:rsidP="00D12F80">
            <w:r w:rsidRPr="00D12F80">
              <w:t>6688,92</w:t>
            </w:r>
          </w:p>
        </w:tc>
        <w:tc>
          <w:tcPr>
            <w:tcW w:w="1401" w:type="dxa"/>
            <w:hideMark/>
          </w:tcPr>
          <w:p w:rsidR="00D12F80" w:rsidRPr="00D12F80" w:rsidRDefault="00D12F80" w:rsidP="00D12F80">
            <w:r w:rsidRPr="00D12F80">
              <w:t>0</w:t>
            </w:r>
          </w:p>
        </w:tc>
        <w:tc>
          <w:tcPr>
            <w:tcW w:w="1881" w:type="dxa"/>
            <w:hideMark/>
          </w:tcPr>
          <w:p w:rsidR="00D12F80" w:rsidRPr="00D12F80" w:rsidRDefault="00D12F80" w:rsidP="00D12F80">
            <w:r w:rsidRPr="00D12F80">
              <w:t>0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17261,42</w:t>
            </w:r>
          </w:p>
        </w:tc>
      </w:tr>
      <w:tr w:rsidR="00D12F80" w:rsidRPr="00D12F80" w:rsidTr="00D12F80">
        <w:trPr>
          <w:trHeight w:val="330"/>
        </w:trPr>
        <w:tc>
          <w:tcPr>
            <w:tcW w:w="2943" w:type="dxa"/>
            <w:hideMark/>
          </w:tcPr>
          <w:p w:rsidR="00D12F80" w:rsidRPr="00D12F80" w:rsidRDefault="00D12F80">
            <w:r w:rsidRPr="00D12F80">
              <w:t>Задолженность жителей</w:t>
            </w:r>
          </w:p>
        </w:tc>
        <w:tc>
          <w:tcPr>
            <w:tcW w:w="1517" w:type="dxa"/>
            <w:hideMark/>
          </w:tcPr>
          <w:p w:rsidR="00D12F80" w:rsidRPr="00D12F80" w:rsidRDefault="00D12F80" w:rsidP="00D12F80">
            <w:r w:rsidRPr="00D12F80">
              <w:t>141,96</w:t>
            </w:r>
          </w:p>
        </w:tc>
        <w:tc>
          <w:tcPr>
            <w:tcW w:w="1580" w:type="dxa"/>
            <w:hideMark/>
          </w:tcPr>
          <w:p w:rsidR="00D12F80" w:rsidRPr="00D12F80" w:rsidRDefault="00D12F80" w:rsidP="00D12F80">
            <w:r w:rsidRPr="00D12F80">
              <w:t>91,85</w:t>
            </w:r>
          </w:p>
        </w:tc>
        <w:tc>
          <w:tcPr>
            <w:tcW w:w="1401" w:type="dxa"/>
            <w:hideMark/>
          </w:tcPr>
          <w:p w:rsidR="00D12F80" w:rsidRPr="00D12F80" w:rsidRDefault="00D12F80">
            <w:r w:rsidRPr="00D12F80">
              <w:t> </w:t>
            </w:r>
          </w:p>
        </w:tc>
        <w:tc>
          <w:tcPr>
            <w:tcW w:w="1881" w:type="dxa"/>
            <w:hideMark/>
          </w:tcPr>
          <w:p w:rsidR="00D12F80" w:rsidRPr="00D12F80" w:rsidRDefault="00D12F80" w:rsidP="00D12F80">
            <w:r w:rsidRPr="00D12F80">
              <w:t>0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233,81</w:t>
            </w:r>
          </w:p>
        </w:tc>
      </w:tr>
      <w:tr w:rsidR="00D12F80" w:rsidRPr="00D12F80" w:rsidTr="00D12F80">
        <w:trPr>
          <w:trHeight w:val="645"/>
        </w:trPr>
        <w:tc>
          <w:tcPr>
            <w:tcW w:w="2943" w:type="dxa"/>
            <w:hideMark/>
          </w:tcPr>
          <w:p w:rsidR="00D12F80" w:rsidRPr="00D12F80" w:rsidRDefault="00D12F80">
            <w:r w:rsidRPr="00D12F80">
              <w:t>Затрачено управляющей организацией</w:t>
            </w:r>
          </w:p>
        </w:tc>
        <w:tc>
          <w:tcPr>
            <w:tcW w:w="1517" w:type="dxa"/>
            <w:hideMark/>
          </w:tcPr>
          <w:p w:rsidR="00D12F80" w:rsidRPr="00D12F80" w:rsidRDefault="00D12F80" w:rsidP="00D12F80">
            <w:r w:rsidRPr="00D12F80">
              <w:t>11516,74</w:t>
            </w:r>
          </w:p>
        </w:tc>
        <w:tc>
          <w:tcPr>
            <w:tcW w:w="1580" w:type="dxa"/>
            <w:hideMark/>
          </w:tcPr>
          <w:p w:rsidR="00D12F80" w:rsidRPr="00D12F80" w:rsidRDefault="00D12F80" w:rsidP="00D12F80">
            <w:r w:rsidRPr="00D12F80">
              <w:t>7170,24</w:t>
            </w:r>
          </w:p>
        </w:tc>
        <w:tc>
          <w:tcPr>
            <w:tcW w:w="1401" w:type="dxa"/>
            <w:hideMark/>
          </w:tcPr>
          <w:p w:rsidR="00D12F80" w:rsidRPr="00D12F80" w:rsidRDefault="00D12F80">
            <w:r w:rsidRPr="00D12F80">
              <w:t> </w:t>
            </w:r>
          </w:p>
        </w:tc>
        <w:tc>
          <w:tcPr>
            <w:tcW w:w="1881" w:type="dxa"/>
            <w:hideMark/>
          </w:tcPr>
          <w:p w:rsidR="00D12F80" w:rsidRPr="00D12F80" w:rsidRDefault="00D12F80" w:rsidP="00D12F80">
            <w:r w:rsidRPr="00D12F80">
              <w:t>0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18686,98</w:t>
            </w:r>
          </w:p>
        </w:tc>
      </w:tr>
      <w:tr w:rsidR="00D12F80" w:rsidRPr="00D12F80" w:rsidTr="00D12F80">
        <w:trPr>
          <w:trHeight w:val="315"/>
        </w:trPr>
        <w:tc>
          <w:tcPr>
            <w:tcW w:w="2943" w:type="dxa"/>
            <w:hideMark/>
          </w:tcPr>
          <w:p w:rsidR="00D12F80" w:rsidRPr="00D12F80" w:rsidRDefault="00D12F80">
            <w:r w:rsidRPr="00D12F80">
              <w:t>Статья расходов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r w:rsidRPr="00D12F80">
              <w:t>Наименование работ</w:t>
            </w:r>
          </w:p>
        </w:tc>
        <w:tc>
          <w:tcPr>
            <w:tcW w:w="1610" w:type="dxa"/>
            <w:hideMark/>
          </w:tcPr>
          <w:p w:rsidR="00D12F80" w:rsidRPr="00D12F80" w:rsidRDefault="00D12F80">
            <w:r w:rsidRPr="00D12F80">
              <w:t xml:space="preserve">Стоимость, </w:t>
            </w:r>
            <w:proofErr w:type="spellStart"/>
            <w:r w:rsidRPr="00D12F80">
              <w:t>руб</w:t>
            </w:r>
            <w:proofErr w:type="spellEnd"/>
          </w:p>
        </w:tc>
      </w:tr>
      <w:tr w:rsidR="00D12F80" w:rsidRPr="00D12F80" w:rsidTr="00D12F80">
        <w:trPr>
          <w:trHeight w:val="315"/>
        </w:trPr>
        <w:tc>
          <w:tcPr>
            <w:tcW w:w="9322" w:type="dxa"/>
            <w:gridSpan w:val="5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11516,74</w:t>
            </w:r>
          </w:p>
        </w:tc>
      </w:tr>
      <w:tr w:rsidR="00D12F80" w:rsidRPr="00D12F80" w:rsidTr="00D12F80">
        <w:trPr>
          <w:trHeight w:val="900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2040,19</w:t>
            </w:r>
          </w:p>
        </w:tc>
      </w:tr>
      <w:tr w:rsidR="00D12F80" w:rsidRPr="00D12F80" w:rsidTr="00D12F80">
        <w:trPr>
          <w:trHeight w:val="779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 </w:t>
            </w:r>
          </w:p>
        </w:tc>
      </w:tr>
      <w:tr w:rsidR="00D12F80" w:rsidRPr="00D12F80" w:rsidTr="00D12F80">
        <w:trPr>
          <w:trHeight w:val="820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Техническое обслуживание стояков, подвальной разводки.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 </w:t>
            </w:r>
          </w:p>
        </w:tc>
      </w:tr>
      <w:tr w:rsidR="00D12F80" w:rsidRPr="00D12F80" w:rsidTr="00D12F80">
        <w:trPr>
          <w:trHeight w:val="600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1537,54</w:t>
            </w:r>
          </w:p>
        </w:tc>
      </w:tr>
      <w:tr w:rsidR="00D12F80" w:rsidRPr="00D12F80" w:rsidTr="00D12F80">
        <w:trPr>
          <w:trHeight w:val="481"/>
        </w:trPr>
        <w:tc>
          <w:tcPr>
            <w:tcW w:w="2943" w:type="dxa"/>
            <w:hideMark/>
          </w:tcPr>
          <w:p w:rsidR="00D12F80" w:rsidRDefault="00D12F80" w:rsidP="00D12F8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12F80">
              <w:rPr>
                <w:b/>
                <w:bCs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</w:rPr>
              <w:t>Аварийно-диспетчерское обслуживание</w:t>
            </w:r>
          </w:p>
          <w:p w:rsidR="00D12F80" w:rsidRPr="00D12F80" w:rsidRDefault="00D12F80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Работа аварийно-диспетчерской службы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3592,51</w:t>
            </w:r>
          </w:p>
        </w:tc>
      </w:tr>
      <w:tr w:rsidR="00D12F80" w:rsidRPr="00D12F80" w:rsidTr="00D12F80">
        <w:trPr>
          <w:trHeight w:val="805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2350,66</w:t>
            </w:r>
          </w:p>
        </w:tc>
      </w:tr>
      <w:tr w:rsidR="00D12F80" w:rsidRPr="00D12F80" w:rsidTr="00D12F80">
        <w:trPr>
          <w:trHeight w:val="300"/>
        </w:trPr>
        <w:tc>
          <w:tcPr>
            <w:tcW w:w="2943" w:type="dxa"/>
            <w:vMerge w:val="restart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12F80">
              <w:rPr>
                <w:b/>
                <w:bCs/>
              </w:rPr>
              <w:t>вентканалов</w:t>
            </w:r>
            <w:proofErr w:type="spellEnd"/>
            <w:r w:rsidRPr="00D12F80">
              <w:rPr>
                <w:b/>
                <w:bCs/>
              </w:rPr>
              <w:t xml:space="preserve"> и дымоходов</w:t>
            </w:r>
          </w:p>
        </w:tc>
        <w:tc>
          <w:tcPr>
            <w:tcW w:w="6379" w:type="dxa"/>
            <w:gridSpan w:val="4"/>
            <w:vMerge w:val="restart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Оплата услуг подрядной организации</w:t>
            </w:r>
          </w:p>
        </w:tc>
        <w:tc>
          <w:tcPr>
            <w:tcW w:w="1610" w:type="dxa"/>
            <w:vMerge w:val="restart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 </w:t>
            </w:r>
            <w:r>
              <w:t>0</w:t>
            </w:r>
            <w:bookmarkStart w:id="0" w:name="_GoBack"/>
            <w:bookmarkEnd w:id="0"/>
          </w:p>
        </w:tc>
      </w:tr>
      <w:tr w:rsidR="00D12F80" w:rsidRPr="00D12F80" w:rsidTr="00D12F80">
        <w:trPr>
          <w:trHeight w:val="269"/>
        </w:trPr>
        <w:tc>
          <w:tcPr>
            <w:tcW w:w="2943" w:type="dxa"/>
            <w:vMerge/>
            <w:hideMark/>
          </w:tcPr>
          <w:p w:rsidR="00D12F80" w:rsidRPr="00D12F80" w:rsidRDefault="00D12F80">
            <w:pPr>
              <w:rPr>
                <w:b/>
                <w:bCs/>
              </w:rPr>
            </w:pPr>
          </w:p>
        </w:tc>
        <w:tc>
          <w:tcPr>
            <w:tcW w:w="6379" w:type="dxa"/>
            <w:gridSpan w:val="4"/>
            <w:vMerge/>
            <w:hideMark/>
          </w:tcPr>
          <w:p w:rsidR="00D12F80" w:rsidRPr="00D12F80" w:rsidRDefault="00D12F80" w:rsidP="00D12F80">
            <w:pPr>
              <w:jc w:val="both"/>
            </w:pPr>
          </w:p>
        </w:tc>
        <w:tc>
          <w:tcPr>
            <w:tcW w:w="1610" w:type="dxa"/>
            <w:vMerge/>
            <w:hideMark/>
          </w:tcPr>
          <w:p w:rsidR="00D12F80" w:rsidRPr="00D12F80" w:rsidRDefault="00D12F80" w:rsidP="00D12F80">
            <w:pPr>
              <w:jc w:val="both"/>
            </w:pPr>
          </w:p>
        </w:tc>
      </w:tr>
      <w:tr w:rsidR="00D12F80" w:rsidRPr="00D12F80" w:rsidTr="00D12F80">
        <w:trPr>
          <w:trHeight w:val="811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Оплата услуг подрядной организации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0</w:t>
            </w:r>
          </w:p>
        </w:tc>
      </w:tr>
      <w:tr w:rsidR="00D12F80" w:rsidRPr="00D12F80" w:rsidTr="00D12F80">
        <w:trPr>
          <w:trHeight w:val="570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1537,54</w:t>
            </w:r>
          </w:p>
        </w:tc>
      </w:tr>
      <w:tr w:rsidR="00D12F80" w:rsidRPr="00D12F80" w:rsidTr="00D12F80">
        <w:trPr>
          <w:trHeight w:val="300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Прочие услуги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 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458,3</w:t>
            </w:r>
          </w:p>
        </w:tc>
      </w:tr>
      <w:tr w:rsidR="00D12F80" w:rsidRPr="00D12F80" w:rsidTr="00D12F80">
        <w:trPr>
          <w:trHeight w:val="272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ОДН по электроснабжению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ОДН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 </w:t>
            </w:r>
          </w:p>
        </w:tc>
      </w:tr>
      <w:tr w:rsidR="00D12F80" w:rsidRPr="00D12F80" w:rsidTr="00D12F80">
        <w:trPr>
          <w:trHeight w:val="417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ОДН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pPr>
              <w:jc w:val="both"/>
            </w:pPr>
            <w:r w:rsidRPr="00D12F80">
              <w:t> </w:t>
            </w:r>
          </w:p>
        </w:tc>
      </w:tr>
      <w:tr w:rsidR="00D12F80" w:rsidRPr="00D12F80" w:rsidTr="00D12F80">
        <w:trPr>
          <w:trHeight w:val="315"/>
        </w:trPr>
        <w:tc>
          <w:tcPr>
            <w:tcW w:w="9322" w:type="dxa"/>
            <w:gridSpan w:val="5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Текущий ремонт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r w:rsidRPr="00D12F80">
              <w:t>7170,24</w:t>
            </w:r>
          </w:p>
        </w:tc>
      </w:tr>
      <w:tr w:rsidR="00D12F80" w:rsidRPr="00D12F80" w:rsidTr="00D12F80">
        <w:trPr>
          <w:trHeight w:val="315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Ремонт канализации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 w:rsidP="00D12F80">
            <w:r w:rsidRPr="00D12F80">
              <w:t> 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r w:rsidRPr="00D12F80">
              <w:t>7170,24</w:t>
            </w:r>
          </w:p>
        </w:tc>
      </w:tr>
      <w:tr w:rsidR="00D12F80" w:rsidRPr="00D12F80" w:rsidTr="00D12F80">
        <w:trPr>
          <w:trHeight w:val="300"/>
        </w:trPr>
        <w:tc>
          <w:tcPr>
            <w:tcW w:w="2943" w:type="dxa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Заявочный ремонт</w:t>
            </w:r>
          </w:p>
        </w:tc>
        <w:tc>
          <w:tcPr>
            <w:tcW w:w="6379" w:type="dxa"/>
            <w:gridSpan w:val="4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 </w:t>
            </w:r>
          </w:p>
        </w:tc>
        <w:tc>
          <w:tcPr>
            <w:tcW w:w="1610" w:type="dxa"/>
            <w:hideMark/>
          </w:tcPr>
          <w:p w:rsidR="00D12F80" w:rsidRPr="00D12F80" w:rsidRDefault="00D12F80" w:rsidP="00D12F80">
            <w:r w:rsidRPr="00D12F80">
              <w:t>7170,24</w:t>
            </w:r>
          </w:p>
        </w:tc>
      </w:tr>
      <w:tr w:rsidR="00D12F80" w:rsidRPr="00D12F80" w:rsidTr="00D12F80">
        <w:trPr>
          <w:trHeight w:val="315"/>
        </w:trPr>
        <w:tc>
          <w:tcPr>
            <w:tcW w:w="9322" w:type="dxa"/>
            <w:gridSpan w:val="5"/>
            <w:hideMark/>
          </w:tcPr>
          <w:p w:rsidR="00D12F80" w:rsidRPr="00D12F80" w:rsidRDefault="00D12F80">
            <w:pPr>
              <w:rPr>
                <w:b/>
                <w:bCs/>
              </w:rPr>
            </w:pPr>
            <w:r w:rsidRPr="00D12F80">
              <w:rPr>
                <w:b/>
                <w:bCs/>
              </w:rPr>
              <w:t>Итого</w:t>
            </w:r>
          </w:p>
        </w:tc>
        <w:tc>
          <w:tcPr>
            <w:tcW w:w="1610" w:type="dxa"/>
            <w:noWrap/>
            <w:hideMark/>
          </w:tcPr>
          <w:p w:rsidR="00D12F80" w:rsidRPr="00D12F80" w:rsidRDefault="00D12F80" w:rsidP="00D12F80">
            <w:r w:rsidRPr="00D12F80">
              <w:t>18686,98</w:t>
            </w:r>
          </w:p>
        </w:tc>
      </w:tr>
    </w:tbl>
    <w:p w:rsidR="00C116B5" w:rsidRDefault="00C116B5"/>
    <w:sectPr w:rsidR="00C116B5" w:rsidSect="00D12F8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D82"/>
    <w:rsid w:val="005D3D82"/>
    <w:rsid w:val="00C116B5"/>
    <w:rsid w:val="00D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63C6"/>
  <w15:chartTrackingRefBased/>
  <w15:docId w15:val="{3F845FCB-6488-4F30-84FB-4ADBBCD4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2026-02-17T06:55:00Z</dcterms:created>
  <dcterms:modified xsi:type="dcterms:W3CDTF">2026-02-17T06:59:00Z</dcterms:modified>
</cp:coreProperties>
</file>