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1580"/>
        <w:gridCol w:w="1401"/>
        <w:gridCol w:w="1800"/>
        <w:gridCol w:w="1691"/>
      </w:tblGrid>
      <w:tr w:rsidR="00826577" w:rsidRPr="00826577" w:rsidTr="00826577">
        <w:trPr>
          <w:trHeight w:val="315"/>
        </w:trPr>
        <w:tc>
          <w:tcPr>
            <w:tcW w:w="110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26577" w:rsidRPr="00826577" w:rsidRDefault="00826577" w:rsidP="00826577">
            <w:pPr>
              <w:jc w:val="center"/>
            </w:pPr>
            <w:r w:rsidRPr="00826577">
              <w:t>ОТЧЕТ</w:t>
            </w:r>
          </w:p>
        </w:tc>
      </w:tr>
      <w:tr w:rsidR="00826577" w:rsidRPr="00826577" w:rsidTr="00826577">
        <w:trPr>
          <w:trHeight w:val="300"/>
        </w:trPr>
        <w:tc>
          <w:tcPr>
            <w:tcW w:w="110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26577" w:rsidRPr="00826577" w:rsidRDefault="00826577" w:rsidP="00826577">
            <w:pPr>
              <w:jc w:val="center"/>
            </w:pPr>
            <w:r w:rsidRPr="00826577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26577">
              <w:t>Каликино</w:t>
            </w:r>
            <w:proofErr w:type="spellEnd"/>
            <w:r w:rsidRPr="00826577">
              <w:t xml:space="preserve"> </w:t>
            </w:r>
            <w:proofErr w:type="spellStart"/>
            <w:r w:rsidRPr="00826577">
              <w:t>г.о</w:t>
            </w:r>
            <w:proofErr w:type="spellEnd"/>
            <w:r w:rsidRPr="00826577">
              <w:t xml:space="preserve"> г. Бор, Нижегородской области, ул. Советская,д.3</w:t>
            </w:r>
          </w:p>
        </w:tc>
      </w:tr>
      <w:tr w:rsidR="00826577" w:rsidRPr="00826577" w:rsidTr="00826577">
        <w:trPr>
          <w:trHeight w:val="358"/>
        </w:trPr>
        <w:tc>
          <w:tcPr>
            <w:tcW w:w="110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26577" w:rsidRPr="00826577" w:rsidRDefault="00826577" w:rsidP="00826577">
            <w:pPr>
              <w:jc w:val="center"/>
            </w:pPr>
          </w:p>
        </w:tc>
      </w:tr>
      <w:tr w:rsidR="00826577" w:rsidRPr="00826577" w:rsidTr="00826577">
        <w:trPr>
          <w:trHeight w:val="330"/>
        </w:trPr>
        <w:tc>
          <w:tcPr>
            <w:tcW w:w="11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26577" w:rsidRPr="00826577" w:rsidRDefault="00826577" w:rsidP="00826577">
            <w:pPr>
              <w:jc w:val="center"/>
            </w:pPr>
            <w:r w:rsidRPr="00826577">
              <w:t>за 2025 год</w:t>
            </w:r>
          </w:p>
        </w:tc>
      </w:tr>
      <w:tr w:rsidR="00826577" w:rsidRPr="00826577" w:rsidTr="00826577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>
            <w:r w:rsidRPr="00826577">
              <w:t xml:space="preserve">Суммы (в </w:t>
            </w:r>
            <w:proofErr w:type="spellStart"/>
            <w:r w:rsidRPr="00826577">
              <w:t>т.ч</w:t>
            </w:r>
            <w:proofErr w:type="spellEnd"/>
            <w:r w:rsidRPr="00826577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 w:rsidP="00826577">
            <w:r w:rsidRPr="00826577">
              <w:t>Содержани</w:t>
            </w:r>
            <w:r>
              <w:t>е</w:t>
            </w:r>
            <w:r w:rsidRPr="00826577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>
            <w:r w:rsidRPr="00826577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>
            <w:r w:rsidRPr="00826577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>
            <w:r w:rsidRPr="00826577">
              <w:t>Коммунальные 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hideMark/>
          </w:tcPr>
          <w:p w:rsidR="00826577" w:rsidRPr="00826577" w:rsidRDefault="00826577">
            <w:r w:rsidRPr="00826577">
              <w:t xml:space="preserve">Всего, </w:t>
            </w:r>
            <w:proofErr w:type="spellStart"/>
            <w:r w:rsidRPr="00826577">
              <w:t>руб</w:t>
            </w:r>
            <w:proofErr w:type="spellEnd"/>
          </w:p>
        </w:tc>
      </w:tr>
      <w:tr w:rsidR="00826577" w:rsidRPr="00826577" w:rsidTr="00826577">
        <w:trPr>
          <w:trHeight w:val="500"/>
        </w:trPr>
        <w:tc>
          <w:tcPr>
            <w:tcW w:w="3085" w:type="dxa"/>
            <w:vMerge/>
            <w:hideMark/>
          </w:tcPr>
          <w:p w:rsidR="00826577" w:rsidRPr="00826577" w:rsidRDefault="00826577"/>
        </w:tc>
        <w:tc>
          <w:tcPr>
            <w:tcW w:w="1456" w:type="dxa"/>
            <w:vMerge/>
            <w:hideMark/>
          </w:tcPr>
          <w:p w:rsidR="00826577" w:rsidRPr="00826577" w:rsidRDefault="00826577"/>
        </w:tc>
        <w:tc>
          <w:tcPr>
            <w:tcW w:w="1580" w:type="dxa"/>
            <w:vMerge/>
            <w:hideMark/>
          </w:tcPr>
          <w:p w:rsidR="00826577" w:rsidRPr="00826577" w:rsidRDefault="00826577"/>
        </w:tc>
        <w:tc>
          <w:tcPr>
            <w:tcW w:w="1401" w:type="dxa"/>
            <w:vMerge/>
            <w:hideMark/>
          </w:tcPr>
          <w:p w:rsidR="00826577" w:rsidRPr="00826577" w:rsidRDefault="00826577"/>
        </w:tc>
        <w:tc>
          <w:tcPr>
            <w:tcW w:w="1800" w:type="dxa"/>
            <w:vMerge/>
            <w:hideMark/>
          </w:tcPr>
          <w:p w:rsidR="00826577" w:rsidRPr="00826577" w:rsidRDefault="00826577"/>
        </w:tc>
        <w:tc>
          <w:tcPr>
            <w:tcW w:w="1691" w:type="dxa"/>
            <w:vMerge/>
            <w:hideMark/>
          </w:tcPr>
          <w:p w:rsidR="00826577" w:rsidRPr="00826577" w:rsidRDefault="00826577"/>
        </w:tc>
      </w:tr>
      <w:tr w:rsidR="00826577" w:rsidRPr="00826577" w:rsidTr="00826577">
        <w:trPr>
          <w:trHeight w:val="645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826577" w:rsidRPr="00826577" w:rsidRDefault="00826577" w:rsidP="00826577">
            <w:r w:rsidRPr="00826577">
              <w:t>4389,41</w:t>
            </w:r>
          </w:p>
        </w:tc>
        <w:tc>
          <w:tcPr>
            <w:tcW w:w="1580" w:type="dxa"/>
            <w:hideMark/>
          </w:tcPr>
          <w:p w:rsidR="00826577" w:rsidRPr="00826577" w:rsidRDefault="00826577" w:rsidP="00826577">
            <w:r w:rsidRPr="00826577">
              <w:t>2142,67</w:t>
            </w:r>
          </w:p>
        </w:tc>
        <w:tc>
          <w:tcPr>
            <w:tcW w:w="1401" w:type="dxa"/>
            <w:hideMark/>
          </w:tcPr>
          <w:p w:rsidR="00826577" w:rsidRPr="00826577" w:rsidRDefault="00826577" w:rsidP="00826577">
            <w:r w:rsidRPr="00826577">
              <w:t>0</w:t>
            </w:r>
          </w:p>
        </w:tc>
        <w:tc>
          <w:tcPr>
            <w:tcW w:w="1800" w:type="dxa"/>
            <w:hideMark/>
          </w:tcPr>
          <w:p w:rsidR="00826577" w:rsidRPr="00826577" w:rsidRDefault="00826577" w:rsidP="00826577">
            <w:r w:rsidRPr="00826577">
              <w:t>29343,35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35875,43</w:t>
            </w:r>
          </w:p>
        </w:tc>
      </w:tr>
      <w:tr w:rsidR="00826577" w:rsidRPr="00826577" w:rsidTr="00826577">
        <w:trPr>
          <w:trHeight w:val="330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Начислено</w:t>
            </w:r>
          </w:p>
        </w:tc>
        <w:tc>
          <w:tcPr>
            <w:tcW w:w="1456" w:type="dxa"/>
            <w:hideMark/>
          </w:tcPr>
          <w:p w:rsidR="00826577" w:rsidRPr="00826577" w:rsidRDefault="00826577" w:rsidP="00826577">
            <w:r w:rsidRPr="00826577">
              <w:t>66706,24</w:t>
            </w:r>
          </w:p>
        </w:tc>
        <w:tc>
          <w:tcPr>
            <w:tcW w:w="1580" w:type="dxa"/>
            <w:hideMark/>
          </w:tcPr>
          <w:p w:rsidR="00826577" w:rsidRPr="00826577" w:rsidRDefault="00826577" w:rsidP="00826577">
            <w:r w:rsidRPr="00826577">
              <w:t>35509,91</w:t>
            </w:r>
          </w:p>
        </w:tc>
        <w:tc>
          <w:tcPr>
            <w:tcW w:w="1401" w:type="dxa"/>
            <w:hideMark/>
          </w:tcPr>
          <w:p w:rsidR="00826577" w:rsidRPr="00826577" w:rsidRDefault="00826577">
            <w:r w:rsidRPr="00826577">
              <w:t> </w:t>
            </w:r>
          </w:p>
        </w:tc>
        <w:tc>
          <w:tcPr>
            <w:tcW w:w="1800" w:type="dxa"/>
            <w:hideMark/>
          </w:tcPr>
          <w:p w:rsidR="00826577" w:rsidRPr="00826577" w:rsidRDefault="00826577" w:rsidP="00826577">
            <w:r w:rsidRPr="00826577">
              <w:t>510928,15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613144,3</w:t>
            </w:r>
          </w:p>
        </w:tc>
      </w:tr>
      <w:tr w:rsidR="00826577" w:rsidRPr="00826577" w:rsidTr="00826577">
        <w:trPr>
          <w:trHeight w:val="330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Оплачено жителями</w:t>
            </w:r>
          </w:p>
        </w:tc>
        <w:tc>
          <w:tcPr>
            <w:tcW w:w="1456" w:type="dxa"/>
            <w:hideMark/>
          </w:tcPr>
          <w:p w:rsidR="00826577" w:rsidRPr="00826577" w:rsidRDefault="00826577" w:rsidP="00826577">
            <w:r w:rsidRPr="00826577">
              <w:t>66333,32</w:t>
            </w:r>
          </w:p>
        </w:tc>
        <w:tc>
          <w:tcPr>
            <w:tcW w:w="1580" w:type="dxa"/>
            <w:hideMark/>
          </w:tcPr>
          <w:p w:rsidR="00826577" w:rsidRPr="00826577" w:rsidRDefault="00826577" w:rsidP="00826577">
            <w:r w:rsidRPr="00826577">
              <w:t>34477,7</w:t>
            </w:r>
          </w:p>
        </w:tc>
        <w:tc>
          <w:tcPr>
            <w:tcW w:w="1401" w:type="dxa"/>
            <w:hideMark/>
          </w:tcPr>
          <w:p w:rsidR="00826577" w:rsidRPr="00826577" w:rsidRDefault="00826577" w:rsidP="00826577">
            <w:r w:rsidRPr="00826577">
              <w:t>0</w:t>
            </w:r>
          </w:p>
        </w:tc>
        <w:tc>
          <w:tcPr>
            <w:tcW w:w="1800" w:type="dxa"/>
            <w:hideMark/>
          </w:tcPr>
          <w:p w:rsidR="00826577" w:rsidRPr="00826577" w:rsidRDefault="00826577" w:rsidP="00826577">
            <w:r w:rsidRPr="00826577">
              <w:t>497477,31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598288,33</w:t>
            </w:r>
          </w:p>
        </w:tc>
      </w:tr>
      <w:tr w:rsidR="00826577" w:rsidRPr="00826577" w:rsidTr="00826577">
        <w:trPr>
          <w:trHeight w:val="330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Задолженность жителей</w:t>
            </w:r>
          </w:p>
        </w:tc>
        <w:tc>
          <w:tcPr>
            <w:tcW w:w="1456" w:type="dxa"/>
            <w:hideMark/>
          </w:tcPr>
          <w:p w:rsidR="00826577" w:rsidRPr="00826577" w:rsidRDefault="00826577" w:rsidP="00826577">
            <w:r w:rsidRPr="00826577">
              <w:t>4762,33</w:t>
            </w:r>
          </w:p>
        </w:tc>
        <w:tc>
          <w:tcPr>
            <w:tcW w:w="1580" w:type="dxa"/>
            <w:hideMark/>
          </w:tcPr>
          <w:p w:rsidR="00826577" w:rsidRPr="00826577" w:rsidRDefault="00826577" w:rsidP="00826577">
            <w:r w:rsidRPr="00826577">
              <w:t>3174,88</w:t>
            </w:r>
          </w:p>
        </w:tc>
        <w:tc>
          <w:tcPr>
            <w:tcW w:w="1401" w:type="dxa"/>
            <w:hideMark/>
          </w:tcPr>
          <w:p w:rsidR="00826577" w:rsidRPr="00826577" w:rsidRDefault="00826577">
            <w:r w:rsidRPr="00826577">
              <w:t> </w:t>
            </w:r>
          </w:p>
        </w:tc>
        <w:tc>
          <w:tcPr>
            <w:tcW w:w="1800" w:type="dxa"/>
            <w:hideMark/>
          </w:tcPr>
          <w:p w:rsidR="00826577" w:rsidRPr="00826577" w:rsidRDefault="00826577" w:rsidP="00826577">
            <w:r w:rsidRPr="00826577">
              <w:t>42794,19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50731,4</w:t>
            </w:r>
          </w:p>
        </w:tc>
      </w:tr>
      <w:tr w:rsidR="00826577" w:rsidRPr="00826577" w:rsidTr="00826577">
        <w:trPr>
          <w:trHeight w:val="645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826577" w:rsidRPr="00826577" w:rsidRDefault="00826577" w:rsidP="00826577">
            <w:r w:rsidRPr="00826577">
              <w:t>66706,24</w:t>
            </w:r>
          </w:p>
        </w:tc>
        <w:tc>
          <w:tcPr>
            <w:tcW w:w="1580" w:type="dxa"/>
            <w:hideMark/>
          </w:tcPr>
          <w:p w:rsidR="00826577" w:rsidRPr="00826577" w:rsidRDefault="00826577" w:rsidP="00826577">
            <w:r w:rsidRPr="00826577">
              <w:t>35509,91</w:t>
            </w:r>
          </w:p>
        </w:tc>
        <w:tc>
          <w:tcPr>
            <w:tcW w:w="1401" w:type="dxa"/>
            <w:hideMark/>
          </w:tcPr>
          <w:p w:rsidR="00826577" w:rsidRPr="00826577" w:rsidRDefault="00826577">
            <w:r w:rsidRPr="00826577">
              <w:t> </w:t>
            </w:r>
          </w:p>
        </w:tc>
        <w:tc>
          <w:tcPr>
            <w:tcW w:w="1800" w:type="dxa"/>
            <w:hideMark/>
          </w:tcPr>
          <w:p w:rsidR="00826577" w:rsidRPr="00826577" w:rsidRDefault="00826577" w:rsidP="00826577">
            <w:r w:rsidRPr="00826577">
              <w:t>510928,15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613144,3</w:t>
            </w:r>
          </w:p>
        </w:tc>
      </w:tr>
      <w:tr w:rsidR="00826577" w:rsidRPr="00826577" w:rsidTr="00826577">
        <w:trPr>
          <w:trHeight w:val="315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r w:rsidRPr="00826577">
              <w:t>Наименование работ</w:t>
            </w:r>
          </w:p>
        </w:tc>
        <w:tc>
          <w:tcPr>
            <w:tcW w:w="1691" w:type="dxa"/>
            <w:hideMark/>
          </w:tcPr>
          <w:p w:rsidR="00826577" w:rsidRPr="00826577" w:rsidRDefault="00826577">
            <w:r w:rsidRPr="00826577">
              <w:t xml:space="preserve">Стоимость, </w:t>
            </w:r>
            <w:proofErr w:type="spellStart"/>
            <w:r w:rsidRPr="00826577">
              <w:t>руб</w:t>
            </w:r>
            <w:proofErr w:type="spellEnd"/>
          </w:p>
        </w:tc>
      </w:tr>
      <w:tr w:rsidR="00826577" w:rsidRPr="00826577" w:rsidTr="00826577">
        <w:trPr>
          <w:trHeight w:val="315"/>
        </w:trPr>
        <w:tc>
          <w:tcPr>
            <w:tcW w:w="9322" w:type="dxa"/>
            <w:gridSpan w:val="5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66706,24</w:t>
            </w:r>
          </w:p>
        </w:tc>
      </w:tr>
      <w:tr w:rsidR="00826577" w:rsidRPr="00826577" w:rsidTr="00826577">
        <w:trPr>
          <w:trHeight w:val="90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Технические осмотры</w:t>
            </w:r>
            <w:r>
              <w:t xml:space="preserve"> </w:t>
            </w:r>
            <w:r w:rsidRPr="00826577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   Устранение мелких неисправностей.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10629,86</w:t>
            </w:r>
          </w:p>
        </w:tc>
      </w:tr>
      <w:tr w:rsidR="00826577" w:rsidRPr="00826577" w:rsidTr="00826577">
        <w:trPr>
          <w:trHeight w:val="90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9166,33</w:t>
            </w:r>
          </w:p>
        </w:tc>
      </w:tr>
      <w:tr w:rsidR="00826577" w:rsidRPr="00826577" w:rsidTr="00826577">
        <w:trPr>
          <w:trHeight w:val="90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8087,94</w:t>
            </w:r>
          </w:p>
        </w:tc>
      </w:tr>
      <w:tr w:rsidR="00826577" w:rsidRPr="00826577" w:rsidTr="00826577">
        <w:trPr>
          <w:trHeight w:val="535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Техническое обслуживание стояков, подвальной разводки.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2773,01</w:t>
            </w:r>
          </w:p>
        </w:tc>
      </w:tr>
      <w:tr w:rsidR="00826577" w:rsidRPr="00826577" w:rsidTr="00826577">
        <w:trPr>
          <w:trHeight w:val="60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8010,91</w:t>
            </w:r>
          </w:p>
        </w:tc>
      </w:tr>
      <w:tr w:rsidR="00826577" w:rsidRPr="00826577" w:rsidTr="00826577">
        <w:trPr>
          <w:trHeight w:val="478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Работа аварийно-диспетчерской службы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10629,86</w:t>
            </w:r>
          </w:p>
        </w:tc>
      </w:tr>
      <w:tr w:rsidR="00826577" w:rsidRPr="00826577" w:rsidTr="00826577">
        <w:trPr>
          <w:trHeight w:val="855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5777,1</w:t>
            </w:r>
          </w:p>
        </w:tc>
      </w:tr>
      <w:tr w:rsidR="00826577" w:rsidRPr="00826577" w:rsidTr="00826577">
        <w:trPr>
          <w:trHeight w:val="300"/>
        </w:trPr>
        <w:tc>
          <w:tcPr>
            <w:tcW w:w="3085" w:type="dxa"/>
            <w:vMerge w:val="restart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26577">
              <w:rPr>
                <w:b/>
                <w:bCs/>
              </w:rPr>
              <w:t>вентканалов</w:t>
            </w:r>
            <w:proofErr w:type="spellEnd"/>
            <w:r w:rsidRPr="00826577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Оплата услуг подрядной организации</w:t>
            </w:r>
          </w:p>
        </w:tc>
        <w:tc>
          <w:tcPr>
            <w:tcW w:w="1691" w:type="dxa"/>
            <w:vMerge w:val="restart"/>
            <w:noWrap/>
            <w:hideMark/>
          </w:tcPr>
          <w:p w:rsidR="00826577" w:rsidRPr="00826577" w:rsidRDefault="00826577" w:rsidP="00826577">
            <w:r w:rsidRPr="00826577">
              <w:t>1232,45</w:t>
            </w:r>
          </w:p>
        </w:tc>
      </w:tr>
      <w:tr w:rsidR="00826577" w:rsidRPr="00826577" w:rsidTr="00826577">
        <w:trPr>
          <w:trHeight w:val="269"/>
        </w:trPr>
        <w:tc>
          <w:tcPr>
            <w:tcW w:w="3085" w:type="dxa"/>
            <w:vMerge/>
            <w:hideMark/>
          </w:tcPr>
          <w:p w:rsidR="00826577" w:rsidRPr="00826577" w:rsidRDefault="00826577">
            <w:pPr>
              <w:rPr>
                <w:b/>
                <w:bCs/>
              </w:rPr>
            </w:pPr>
          </w:p>
        </w:tc>
        <w:tc>
          <w:tcPr>
            <w:tcW w:w="6237" w:type="dxa"/>
            <w:gridSpan w:val="4"/>
            <w:vMerge/>
            <w:hideMark/>
          </w:tcPr>
          <w:p w:rsidR="00826577" w:rsidRPr="00826577" w:rsidRDefault="00826577" w:rsidP="00826577">
            <w:pPr>
              <w:jc w:val="both"/>
            </w:pPr>
          </w:p>
        </w:tc>
        <w:tc>
          <w:tcPr>
            <w:tcW w:w="1691" w:type="dxa"/>
            <w:vMerge/>
            <w:hideMark/>
          </w:tcPr>
          <w:p w:rsidR="00826577" w:rsidRPr="00826577" w:rsidRDefault="00826577"/>
        </w:tc>
      </w:tr>
      <w:tr w:rsidR="00826577" w:rsidRPr="00826577" w:rsidTr="00826577">
        <w:trPr>
          <w:trHeight w:val="855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0</w:t>
            </w:r>
          </w:p>
        </w:tc>
      </w:tr>
      <w:tr w:rsidR="00826577" w:rsidRPr="00826577" w:rsidTr="00826577">
        <w:trPr>
          <w:trHeight w:val="57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8010,91</w:t>
            </w:r>
          </w:p>
        </w:tc>
      </w:tr>
      <w:tr w:rsidR="00826577" w:rsidRPr="00826577" w:rsidTr="00826577">
        <w:trPr>
          <w:trHeight w:val="300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 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2387,87</w:t>
            </w:r>
          </w:p>
        </w:tc>
      </w:tr>
      <w:tr w:rsidR="00826577" w:rsidRPr="00826577" w:rsidTr="00826577">
        <w:trPr>
          <w:trHeight w:val="336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ОДН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0</w:t>
            </w:r>
          </w:p>
        </w:tc>
      </w:tr>
      <w:tr w:rsidR="00826577" w:rsidRPr="00826577" w:rsidTr="00826577">
        <w:trPr>
          <w:trHeight w:val="416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jc w:val="both"/>
            </w:pPr>
            <w:r w:rsidRPr="00826577">
              <w:t>ОДН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0</w:t>
            </w:r>
          </w:p>
        </w:tc>
      </w:tr>
      <w:tr w:rsidR="00826577" w:rsidRPr="00826577" w:rsidTr="00826577">
        <w:trPr>
          <w:trHeight w:val="296"/>
        </w:trPr>
        <w:tc>
          <w:tcPr>
            <w:tcW w:w="9322" w:type="dxa"/>
            <w:gridSpan w:val="5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proofErr w:type="spellStart"/>
            <w:r w:rsidRPr="00826577">
              <w:rPr>
                <w:b/>
                <w:bCs/>
              </w:rPr>
              <w:t>тек.ремонт</w:t>
            </w:r>
            <w:proofErr w:type="spellEnd"/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35509,91</w:t>
            </w:r>
          </w:p>
        </w:tc>
      </w:tr>
      <w:tr w:rsidR="00826577" w:rsidRPr="00826577" w:rsidTr="00826577">
        <w:trPr>
          <w:trHeight w:val="184"/>
        </w:trPr>
        <w:tc>
          <w:tcPr>
            <w:tcW w:w="3085" w:type="dxa"/>
            <w:hideMark/>
          </w:tcPr>
          <w:p w:rsidR="00826577" w:rsidRPr="00826577" w:rsidRDefault="00826577">
            <w:r w:rsidRPr="00826577">
              <w:t>Ремонт отопления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r w:rsidRPr="00826577">
              <w:t> 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14388,8</w:t>
            </w:r>
          </w:p>
        </w:tc>
      </w:tr>
      <w:tr w:rsidR="00826577" w:rsidRPr="00826577" w:rsidTr="00826577">
        <w:trPr>
          <w:trHeight w:val="202"/>
        </w:trPr>
        <w:tc>
          <w:tcPr>
            <w:tcW w:w="3085" w:type="dxa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Заявочный ремонт</w:t>
            </w:r>
          </w:p>
        </w:tc>
        <w:tc>
          <w:tcPr>
            <w:tcW w:w="6237" w:type="dxa"/>
            <w:gridSpan w:val="4"/>
            <w:hideMark/>
          </w:tcPr>
          <w:p w:rsidR="00826577" w:rsidRPr="00826577" w:rsidRDefault="00826577" w:rsidP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 </w:t>
            </w:r>
            <w:bookmarkStart w:id="0" w:name="_GoBack"/>
            <w:bookmarkEnd w:id="0"/>
          </w:p>
        </w:tc>
        <w:tc>
          <w:tcPr>
            <w:tcW w:w="1691" w:type="dxa"/>
            <w:hideMark/>
          </w:tcPr>
          <w:p w:rsidR="00826577" w:rsidRPr="00826577" w:rsidRDefault="00826577" w:rsidP="00826577">
            <w:r w:rsidRPr="00826577">
              <w:t>21121,11</w:t>
            </w:r>
          </w:p>
        </w:tc>
      </w:tr>
      <w:tr w:rsidR="00826577" w:rsidRPr="00826577" w:rsidTr="00826577">
        <w:trPr>
          <w:trHeight w:val="196"/>
        </w:trPr>
        <w:tc>
          <w:tcPr>
            <w:tcW w:w="9322" w:type="dxa"/>
            <w:gridSpan w:val="5"/>
            <w:hideMark/>
          </w:tcPr>
          <w:p w:rsidR="00826577" w:rsidRPr="00826577" w:rsidRDefault="00826577">
            <w:pPr>
              <w:rPr>
                <w:b/>
                <w:bCs/>
              </w:rPr>
            </w:pPr>
            <w:r w:rsidRPr="00826577">
              <w:rPr>
                <w:b/>
                <w:bCs/>
              </w:rPr>
              <w:t>Итого</w:t>
            </w:r>
          </w:p>
        </w:tc>
        <w:tc>
          <w:tcPr>
            <w:tcW w:w="1691" w:type="dxa"/>
            <w:noWrap/>
            <w:hideMark/>
          </w:tcPr>
          <w:p w:rsidR="00826577" w:rsidRPr="00826577" w:rsidRDefault="00826577" w:rsidP="00826577">
            <w:r w:rsidRPr="00826577">
              <w:t>102216,15</w:t>
            </w:r>
          </w:p>
        </w:tc>
      </w:tr>
    </w:tbl>
    <w:p w:rsidR="00C116B5" w:rsidRDefault="00C116B5"/>
    <w:sectPr w:rsidR="00C116B5" w:rsidSect="00826577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AFF"/>
    <w:rsid w:val="00296AFF"/>
    <w:rsid w:val="00826577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7B33"/>
  <w15:chartTrackingRefBased/>
  <w15:docId w15:val="{C255FA74-ED39-43E7-BD7B-EC578B0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2026-02-17T06:25:00Z</dcterms:created>
  <dcterms:modified xsi:type="dcterms:W3CDTF">2026-02-17T06:28:00Z</dcterms:modified>
</cp:coreProperties>
</file>