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1481"/>
        <w:gridCol w:w="1148"/>
        <w:gridCol w:w="1481"/>
        <w:gridCol w:w="1844"/>
        <w:gridCol w:w="2126"/>
      </w:tblGrid>
      <w:tr w:rsidR="009B50B1" w:rsidRPr="009B50B1" w:rsidTr="009B50B1">
        <w:trPr>
          <w:trHeight w:val="315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9B50B1" w:rsidRPr="009B50B1" w:rsidTr="009B50B1">
        <w:trPr>
          <w:trHeight w:val="300"/>
        </w:trPr>
        <w:tc>
          <w:tcPr>
            <w:tcW w:w="110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д.36а</w:t>
            </w:r>
          </w:p>
        </w:tc>
      </w:tr>
      <w:tr w:rsidR="009B50B1" w:rsidRPr="009B50B1" w:rsidTr="009B50B1">
        <w:trPr>
          <w:trHeight w:val="527"/>
        </w:trPr>
        <w:tc>
          <w:tcPr>
            <w:tcW w:w="110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0B1" w:rsidRPr="009B50B1" w:rsidTr="009B50B1">
        <w:trPr>
          <w:trHeight w:val="330"/>
        </w:trPr>
        <w:tc>
          <w:tcPr>
            <w:tcW w:w="1107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9B50B1" w:rsidRPr="009B50B1" w:rsidTr="009B50B1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B50B1" w:rsidRPr="009B50B1" w:rsidTr="009B50B1">
        <w:trPr>
          <w:trHeight w:val="466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0B1" w:rsidRPr="009B50B1" w:rsidTr="009B50B1">
        <w:trPr>
          <w:trHeight w:val="522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50B1" w:rsidRPr="009B50B1" w:rsidTr="009B50B1">
        <w:trPr>
          <w:trHeight w:val="33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C4750A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10039,26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6991,31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0B1" w:rsidRPr="009B50B1" w:rsidRDefault="00C4750A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17030,57</w:t>
            </w:r>
          </w:p>
        </w:tc>
      </w:tr>
      <w:tr w:rsidR="009B50B1" w:rsidRPr="009B50B1" w:rsidTr="009B50B1">
        <w:trPr>
          <w:trHeight w:val="33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9874,93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6745,2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16620,13</w:t>
            </w:r>
          </w:p>
        </w:tc>
      </w:tr>
      <w:tr w:rsidR="009B50B1" w:rsidRPr="009B50B1" w:rsidTr="009B50B1">
        <w:trPr>
          <w:trHeight w:val="273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457,07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703,18</w:t>
            </w:r>
          </w:p>
        </w:tc>
      </w:tr>
      <w:tr w:rsidR="009B50B1" w:rsidRPr="009B50B1" w:rsidTr="009B50B1">
        <w:trPr>
          <w:trHeight w:val="608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10039,26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6991,31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17030,57</w:t>
            </w:r>
          </w:p>
        </w:tc>
      </w:tr>
      <w:tr w:rsidR="009B50B1" w:rsidRPr="009B50B1" w:rsidTr="009B50B1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9B50B1" w:rsidRPr="009B50B1" w:rsidTr="009B50B1">
        <w:trPr>
          <w:trHeight w:val="21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B50B1" w:rsidRPr="009B50B1" w:rsidTr="009B50B1">
        <w:trPr>
          <w:trHeight w:val="315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10039,26</w:t>
            </w:r>
          </w:p>
        </w:tc>
      </w:tr>
      <w:tr w:rsidR="009B50B1" w:rsidRPr="009B50B1" w:rsidTr="009B50B1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2376,36</w:t>
            </w:r>
          </w:p>
        </w:tc>
      </w:tr>
      <w:tr w:rsidR="009B50B1" w:rsidRPr="009B50B1" w:rsidTr="009B50B1">
        <w:trPr>
          <w:trHeight w:val="8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50B1" w:rsidRPr="009B50B1" w:rsidTr="009B50B1">
        <w:trPr>
          <w:trHeight w:val="9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50B1" w:rsidRPr="009B50B1" w:rsidTr="009B50B1">
        <w:trPr>
          <w:trHeight w:val="7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B50B1" w:rsidRPr="009B50B1" w:rsidTr="009B50B1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системы электроснабжения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1790,88</w:t>
            </w:r>
          </w:p>
        </w:tc>
      </w:tr>
      <w:tr w:rsidR="009B50B1" w:rsidRPr="009B50B1" w:rsidTr="009B50B1">
        <w:trPr>
          <w:trHeight w:val="61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Работа аварийно-диспетчерской службы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2376,36</w:t>
            </w:r>
          </w:p>
        </w:tc>
      </w:tr>
      <w:tr w:rsidR="009B50B1" w:rsidRPr="009B50B1" w:rsidTr="009B50B1">
        <w:trPr>
          <w:trHeight w:val="7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895,44</w:t>
            </w:r>
          </w:p>
        </w:tc>
      </w:tr>
      <w:tr w:rsidR="009B50B1" w:rsidRPr="009B50B1" w:rsidTr="009B50B1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Периодическая проверка </w:t>
            </w:r>
            <w:proofErr w:type="spellStart"/>
            <w:r w:rsidRPr="009B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вентканалов</w:t>
            </w:r>
            <w:proofErr w:type="spellEnd"/>
            <w:r w:rsidRPr="009B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дымоходов</w:t>
            </w:r>
          </w:p>
        </w:tc>
        <w:tc>
          <w:tcPr>
            <w:tcW w:w="59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Оплата услуг подрядной организации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275,52</w:t>
            </w:r>
          </w:p>
        </w:tc>
      </w:tr>
      <w:tr w:rsidR="009B50B1" w:rsidRPr="009B50B1" w:rsidTr="009B50B1">
        <w:trPr>
          <w:trHeight w:val="51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0B1" w:rsidRPr="009B50B1" w:rsidTr="009B50B1">
        <w:trPr>
          <w:trHeight w:val="52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lang w:eastAsia="ru-RU"/>
              </w:rPr>
              <w:t>1790,88</w:t>
            </w:r>
          </w:p>
        </w:tc>
      </w:tr>
      <w:tr w:rsidR="009B50B1" w:rsidRPr="009B50B1" w:rsidTr="009B50B1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lang w:eastAsia="ru-RU"/>
              </w:rPr>
              <w:t>533,82</w:t>
            </w:r>
          </w:p>
        </w:tc>
      </w:tr>
      <w:tr w:rsidR="009B50B1" w:rsidRPr="009B50B1" w:rsidTr="009B50B1">
        <w:trPr>
          <w:trHeight w:val="300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общего им-</w:t>
            </w:r>
            <w:proofErr w:type="spellStart"/>
            <w:r w:rsidRPr="009B5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</w:t>
            </w:r>
            <w:proofErr w:type="spellEnd"/>
            <w:r w:rsidRPr="009B5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B50B1" w:rsidRPr="009B50B1" w:rsidTr="009B50B1">
        <w:trPr>
          <w:trHeight w:val="315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lang w:eastAsia="ru-RU"/>
              </w:rPr>
              <w:t>6991,31</w:t>
            </w:r>
          </w:p>
        </w:tc>
      </w:tr>
      <w:tr w:rsidR="009B50B1" w:rsidRPr="009B50B1" w:rsidTr="009B50B1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lang w:eastAsia="ru-RU"/>
              </w:rPr>
              <w:t>6991,31</w:t>
            </w:r>
          </w:p>
        </w:tc>
      </w:tr>
      <w:tr w:rsidR="009B50B1" w:rsidRPr="009B50B1" w:rsidTr="009B50B1">
        <w:trPr>
          <w:trHeight w:val="315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B1" w:rsidRPr="009B50B1" w:rsidRDefault="009B50B1" w:rsidP="009B5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50B1">
              <w:rPr>
                <w:rFonts w:ascii="Calibri" w:eastAsia="Times New Roman" w:hAnsi="Calibri" w:cs="Times New Roman"/>
                <w:color w:val="000000"/>
                <w:lang w:eastAsia="ru-RU"/>
              </w:rPr>
              <w:t>17030,57</w:t>
            </w:r>
          </w:p>
        </w:tc>
      </w:tr>
    </w:tbl>
    <w:p w:rsidR="00CA4E5F" w:rsidRPr="009B50B1" w:rsidRDefault="00CA4E5F" w:rsidP="009B50B1"/>
    <w:sectPr w:rsidR="00CA4E5F" w:rsidRPr="009B50B1" w:rsidSect="009B50B1">
      <w:pgSz w:w="11906" w:h="16838"/>
      <w:pgMar w:top="510" w:right="284" w:bottom="26" w:left="5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0B1" w:rsidRDefault="009B50B1" w:rsidP="009B50B1">
      <w:pPr>
        <w:spacing w:after="0" w:line="240" w:lineRule="auto"/>
      </w:pPr>
      <w:r>
        <w:separator/>
      </w:r>
    </w:p>
  </w:endnote>
  <w:endnote w:type="continuationSeparator" w:id="0">
    <w:p w:rsidR="009B50B1" w:rsidRDefault="009B50B1" w:rsidP="009B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0B1" w:rsidRDefault="009B50B1" w:rsidP="009B50B1">
      <w:pPr>
        <w:spacing w:after="0" w:line="240" w:lineRule="auto"/>
      </w:pPr>
      <w:r>
        <w:separator/>
      </w:r>
    </w:p>
  </w:footnote>
  <w:footnote w:type="continuationSeparator" w:id="0">
    <w:p w:rsidR="009B50B1" w:rsidRDefault="009B50B1" w:rsidP="009B5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35"/>
    <w:rsid w:val="002909CC"/>
    <w:rsid w:val="007B6035"/>
    <w:rsid w:val="009B50B1"/>
    <w:rsid w:val="00C4750A"/>
    <w:rsid w:val="00CA4E5F"/>
    <w:rsid w:val="00CF789D"/>
    <w:rsid w:val="00D74781"/>
    <w:rsid w:val="00E3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9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5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0B1"/>
  </w:style>
  <w:style w:type="paragraph" w:styleId="a7">
    <w:name w:val="footer"/>
    <w:basedOn w:val="a"/>
    <w:link w:val="a8"/>
    <w:uiPriority w:val="99"/>
    <w:unhideWhenUsed/>
    <w:rsid w:val="009B5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0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9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5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0B1"/>
  </w:style>
  <w:style w:type="paragraph" w:styleId="a7">
    <w:name w:val="footer"/>
    <w:basedOn w:val="a"/>
    <w:link w:val="a8"/>
    <w:uiPriority w:val="99"/>
    <w:unhideWhenUsed/>
    <w:rsid w:val="009B5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10</cp:revision>
  <cp:lastPrinted>2026-02-18T07:05:00Z</cp:lastPrinted>
  <dcterms:created xsi:type="dcterms:W3CDTF">2025-03-19T10:50:00Z</dcterms:created>
  <dcterms:modified xsi:type="dcterms:W3CDTF">2026-02-18T07:06:00Z</dcterms:modified>
</cp:coreProperties>
</file>