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4"/>
        <w:gridCol w:w="1456"/>
        <w:gridCol w:w="1512"/>
        <w:gridCol w:w="1448"/>
        <w:gridCol w:w="1884"/>
        <w:gridCol w:w="1275"/>
      </w:tblGrid>
      <w:tr w:rsidR="006620EF" w:rsidRPr="006620EF" w:rsidTr="006620EF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620EF" w:rsidRPr="006620EF" w:rsidRDefault="006620EF" w:rsidP="006620EF">
            <w:pPr>
              <w:jc w:val="center"/>
            </w:pPr>
            <w:r w:rsidRPr="006620EF">
              <w:t>ОТЧЕТ</w:t>
            </w:r>
          </w:p>
        </w:tc>
      </w:tr>
      <w:tr w:rsidR="006620EF" w:rsidRPr="006620EF" w:rsidTr="006620EF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620EF" w:rsidRPr="006620EF" w:rsidRDefault="006620EF" w:rsidP="006620EF">
            <w:pPr>
              <w:jc w:val="center"/>
            </w:pPr>
            <w:r w:rsidRPr="006620EF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6620EF">
              <w:t>г.о</w:t>
            </w:r>
            <w:proofErr w:type="spellEnd"/>
            <w:r w:rsidRPr="006620EF">
              <w:t xml:space="preserve"> г. Бор, Нижегородской области, ул. Совхозная, д. 17</w:t>
            </w:r>
          </w:p>
        </w:tc>
      </w:tr>
      <w:tr w:rsidR="006620EF" w:rsidRPr="006620EF" w:rsidTr="006620EF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6620EF" w:rsidRPr="006620EF" w:rsidRDefault="006620EF" w:rsidP="006620EF">
            <w:pPr>
              <w:jc w:val="center"/>
            </w:pPr>
          </w:p>
        </w:tc>
      </w:tr>
      <w:tr w:rsidR="006620EF" w:rsidRPr="006620EF" w:rsidTr="006620EF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620EF" w:rsidRPr="006620EF" w:rsidRDefault="006620EF" w:rsidP="006620EF">
            <w:pPr>
              <w:jc w:val="center"/>
            </w:pPr>
            <w:r w:rsidRPr="006620EF">
              <w:t>за 2025 год</w:t>
            </w:r>
          </w:p>
        </w:tc>
      </w:tr>
      <w:tr w:rsidR="006620EF" w:rsidRPr="006620EF" w:rsidTr="008E1D7A">
        <w:trPr>
          <w:trHeight w:val="300"/>
        </w:trPr>
        <w:tc>
          <w:tcPr>
            <w:tcW w:w="3510" w:type="dxa"/>
            <w:vMerge w:val="restart"/>
            <w:tcBorders>
              <w:top w:val="single" w:sz="4" w:space="0" w:color="auto"/>
            </w:tcBorders>
            <w:hideMark/>
          </w:tcPr>
          <w:p w:rsidR="006620EF" w:rsidRPr="006620EF" w:rsidRDefault="006620EF">
            <w:r w:rsidRPr="006620EF">
              <w:t xml:space="preserve">Суммы (в </w:t>
            </w:r>
            <w:proofErr w:type="spellStart"/>
            <w:r w:rsidRPr="006620EF">
              <w:t>т.ч</w:t>
            </w:r>
            <w:proofErr w:type="spellEnd"/>
            <w:r w:rsidRPr="006620EF">
              <w:t>. НДС)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</w:tcBorders>
            <w:hideMark/>
          </w:tcPr>
          <w:p w:rsidR="006620EF" w:rsidRPr="006620EF" w:rsidRDefault="006620EF" w:rsidP="006620EF">
            <w:r w:rsidRPr="006620EF">
              <w:t>Содержание, руб.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  <w:hideMark/>
          </w:tcPr>
          <w:p w:rsidR="006620EF" w:rsidRPr="006620EF" w:rsidRDefault="006620EF">
            <w:r w:rsidRPr="006620EF">
              <w:t>Текущий ремонт, руб.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hideMark/>
          </w:tcPr>
          <w:p w:rsidR="006620EF" w:rsidRPr="006620EF" w:rsidRDefault="006620EF">
            <w:r w:rsidRPr="006620EF">
              <w:t>Содержание общего имущества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6620EF" w:rsidRPr="006620EF" w:rsidRDefault="006620EF">
            <w:r w:rsidRPr="006620EF">
              <w:t>Коммунальные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hideMark/>
          </w:tcPr>
          <w:p w:rsidR="006620EF" w:rsidRPr="006620EF" w:rsidRDefault="006620EF">
            <w:r w:rsidRPr="006620EF">
              <w:t xml:space="preserve">Всего, </w:t>
            </w:r>
            <w:proofErr w:type="spellStart"/>
            <w:r w:rsidRPr="006620EF">
              <w:t>руб</w:t>
            </w:r>
            <w:proofErr w:type="spellEnd"/>
          </w:p>
        </w:tc>
      </w:tr>
      <w:tr w:rsidR="006620EF" w:rsidRPr="006620EF" w:rsidTr="008E1D7A">
        <w:trPr>
          <w:trHeight w:val="464"/>
        </w:trPr>
        <w:tc>
          <w:tcPr>
            <w:tcW w:w="3510" w:type="dxa"/>
            <w:vMerge/>
            <w:hideMark/>
          </w:tcPr>
          <w:p w:rsidR="006620EF" w:rsidRPr="006620EF" w:rsidRDefault="006620EF"/>
        </w:tc>
        <w:tc>
          <w:tcPr>
            <w:tcW w:w="998" w:type="dxa"/>
            <w:vMerge/>
            <w:hideMark/>
          </w:tcPr>
          <w:p w:rsidR="006620EF" w:rsidRPr="006620EF" w:rsidRDefault="006620EF"/>
        </w:tc>
        <w:tc>
          <w:tcPr>
            <w:tcW w:w="1512" w:type="dxa"/>
            <w:vMerge/>
            <w:hideMark/>
          </w:tcPr>
          <w:p w:rsidR="006620EF" w:rsidRPr="006620EF" w:rsidRDefault="006620EF"/>
        </w:tc>
        <w:tc>
          <w:tcPr>
            <w:tcW w:w="1448" w:type="dxa"/>
            <w:vMerge/>
            <w:hideMark/>
          </w:tcPr>
          <w:p w:rsidR="006620EF" w:rsidRPr="006620EF" w:rsidRDefault="006620EF"/>
        </w:tc>
        <w:tc>
          <w:tcPr>
            <w:tcW w:w="1956" w:type="dxa"/>
            <w:vMerge/>
            <w:hideMark/>
          </w:tcPr>
          <w:p w:rsidR="006620EF" w:rsidRPr="006620EF" w:rsidRDefault="006620EF"/>
        </w:tc>
        <w:tc>
          <w:tcPr>
            <w:tcW w:w="1275" w:type="dxa"/>
            <w:vMerge/>
            <w:hideMark/>
          </w:tcPr>
          <w:p w:rsidR="006620EF" w:rsidRPr="006620EF" w:rsidRDefault="006620EF"/>
        </w:tc>
      </w:tr>
      <w:tr w:rsidR="006620EF" w:rsidRPr="006620EF" w:rsidTr="008E1D7A">
        <w:trPr>
          <w:trHeight w:val="277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Задолженность на начало года</w:t>
            </w:r>
          </w:p>
        </w:tc>
        <w:tc>
          <w:tcPr>
            <w:tcW w:w="998" w:type="dxa"/>
            <w:hideMark/>
          </w:tcPr>
          <w:p w:rsidR="006620EF" w:rsidRPr="006620EF" w:rsidRDefault="006620EF" w:rsidP="006620EF">
            <w:r w:rsidRPr="006620EF">
              <w:t>6475,51</w:t>
            </w:r>
          </w:p>
        </w:tc>
        <w:tc>
          <w:tcPr>
            <w:tcW w:w="1512" w:type="dxa"/>
            <w:hideMark/>
          </w:tcPr>
          <w:p w:rsidR="006620EF" w:rsidRPr="006620EF" w:rsidRDefault="006620EF" w:rsidP="006620EF">
            <w:r w:rsidRPr="006620EF">
              <w:t>1121,07</w:t>
            </w:r>
          </w:p>
        </w:tc>
        <w:tc>
          <w:tcPr>
            <w:tcW w:w="1448" w:type="dxa"/>
            <w:hideMark/>
          </w:tcPr>
          <w:p w:rsidR="006620EF" w:rsidRPr="006620EF" w:rsidRDefault="006620EF" w:rsidP="006620EF">
            <w:r w:rsidRPr="006620EF">
              <w:t>0</w:t>
            </w:r>
          </w:p>
        </w:tc>
        <w:tc>
          <w:tcPr>
            <w:tcW w:w="1956" w:type="dxa"/>
            <w:hideMark/>
          </w:tcPr>
          <w:p w:rsidR="006620EF" w:rsidRPr="006620EF" w:rsidRDefault="006620EF" w:rsidP="006620EF">
            <w:r w:rsidRPr="006620EF">
              <w:t>29772,28</w:t>
            </w:r>
          </w:p>
        </w:tc>
        <w:tc>
          <w:tcPr>
            <w:tcW w:w="1275" w:type="dxa"/>
            <w:hideMark/>
          </w:tcPr>
          <w:p w:rsidR="006620EF" w:rsidRPr="006620EF" w:rsidRDefault="006620EF" w:rsidP="006620EF">
            <w:r w:rsidRPr="006620EF">
              <w:t>37368,86</w:t>
            </w:r>
          </w:p>
        </w:tc>
      </w:tr>
      <w:tr w:rsidR="006620EF" w:rsidRPr="006620EF" w:rsidTr="008E1D7A">
        <w:trPr>
          <w:trHeight w:val="315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Начислено</w:t>
            </w:r>
          </w:p>
        </w:tc>
        <w:tc>
          <w:tcPr>
            <w:tcW w:w="998" w:type="dxa"/>
            <w:hideMark/>
          </w:tcPr>
          <w:p w:rsidR="006620EF" w:rsidRPr="006620EF" w:rsidRDefault="006620EF" w:rsidP="006620EF">
            <w:r w:rsidRPr="006620EF">
              <w:t>112586,68</w:t>
            </w:r>
          </w:p>
        </w:tc>
        <w:tc>
          <w:tcPr>
            <w:tcW w:w="1512" w:type="dxa"/>
            <w:noWrap/>
            <w:hideMark/>
          </w:tcPr>
          <w:p w:rsidR="006620EF" w:rsidRPr="006620EF" w:rsidRDefault="006620EF" w:rsidP="006620EF">
            <w:r w:rsidRPr="006620EF">
              <w:t>29203,82</w:t>
            </w:r>
          </w:p>
        </w:tc>
        <w:tc>
          <w:tcPr>
            <w:tcW w:w="1448" w:type="dxa"/>
            <w:hideMark/>
          </w:tcPr>
          <w:p w:rsidR="006620EF" w:rsidRPr="006620EF" w:rsidRDefault="006620EF" w:rsidP="006620EF">
            <w:r w:rsidRPr="006620EF">
              <w:t>0,00</w:t>
            </w:r>
          </w:p>
        </w:tc>
        <w:tc>
          <w:tcPr>
            <w:tcW w:w="1956" w:type="dxa"/>
            <w:hideMark/>
          </w:tcPr>
          <w:p w:rsidR="006620EF" w:rsidRPr="006620EF" w:rsidRDefault="006620EF" w:rsidP="006620EF">
            <w:r w:rsidRPr="006620EF">
              <w:t>872503,16</w:t>
            </w:r>
          </w:p>
        </w:tc>
        <w:tc>
          <w:tcPr>
            <w:tcW w:w="1275" w:type="dxa"/>
            <w:hideMark/>
          </w:tcPr>
          <w:p w:rsidR="006620EF" w:rsidRPr="006620EF" w:rsidRDefault="006620EF" w:rsidP="006620EF">
            <w:r w:rsidRPr="006620EF">
              <w:t>1014293,66</w:t>
            </w:r>
          </w:p>
        </w:tc>
      </w:tr>
      <w:tr w:rsidR="006620EF" w:rsidRPr="006620EF" w:rsidTr="008E1D7A">
        <w:trPr>
          <w:trHeight w:val="315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Оплачено жителями</w:t>
            </w:r>
          </w:p>
        </w:tc>
        <w:tc>
          <w:tcPr>
            <w:tcW w:w="998" w:type="dxa"/>
            <w:hideMark/>
          </w:tcPr>
          <w:p w:rsidR="006620EF" w:rsidRPr="006620EF" w:rsidRDefault="006620EF" w:rsidP="006620EF">
            <w:r w:rsidRPr="006620EF">
              <w:t>113090,18</w:t>
            </w:r>
          </w:p>
        </w:tc>
        <w:tc>
          <w:tcPr>
            <w:tcW w:w="1512" w:type="dxa"/>
            <w:hideMark/>
          </w:tcPr>
          <w:p w:rsidR="006620EF" w:rsidRPr="006620EF" w:rsidRDefault="006620EF" w:rsidP="006620EF">
            <w:r w:rsidRPr="006620EF">
              <w:t>29290,99</w:t>
            </w:r>
          </w:p>
        </w:tc>
        <w:tc>
          <w:tcPr>
            <w:tcW w:w="1448" w:type="dxa"/>
            <w:hideMark/>
          </w:tcPr>
          <w:p w:rsidR="006620EF" w:rsidRPr="006620EF" w:rsidRDefault="006620EF" w:rsidP="006620EF">
            <w:r w:rsidRPr="006620EF">
              <w:t>0,00</w:t>
            </w:r>
          </w:p>
        </w:tc>
        <w:tc>
          <w:tcPr>
            <w:tcW w:w="1956" w:type="dxa"/>
            <w:hideMark/>
          </w:tcPr>
          <w:p w:rsidR="006620EF" w:rsidRPr="006620EF" w:rsidRDefault="006620EF" w:rsidP="006620EF">
            <w:r w:rsidRPr="006620EF">
              <w:t>858612,34</w:t>
            </w:r>
          </w:p>
        </w:tc>
        <w:tc>
          <w:tcPr>
            <w:tcW w:w="1275" w:type="dxa"/>
            <w:hideMark/>
          </w:tcPr>
          <w:p w:rsidR="006620EF" w:rsidRPr="006620EF" w:rsidRDefault="006620EF" w:rsidP="006620EF">
            <w:r w:rsidRPr="006620EF">
              <w:t>1000993,51</w:t>
            </w:r>
          </w:p>
        </w:tc>
      </w:tr>
      <w:tr w:rsidR="006620EF" w:rsidRPr="006620EF" w:rsidTr="008E1D7A">
        <w:trPr>
          <w:trHeight w:val="315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Задолженность жителей</w:t>
            </w:r>
          </w:p>
        </w:tc>
        <w:tc>
          <w:tcPr>
            <w:tcW w:w="998" w:type="dxa"/>
            <w:hideMark/>
          </w:tcPr>
          <w:p w:rsidR="006620EF" w:rsidRPr="006620EF" w:rsidRDefault="006620EF" w:rsidP="006620EF">
            <w:r w:rsidRPr="006620EF">
              <w:t>5972,01</w:t>
            </w:r>
          </w:p>
        </w:tc>
        <w:tc>
          <w:tcPr>
            <w:tcW w:w="1512" w:type="dxa"/>
            <w:hideMark/>
          </w:tcPr>
          <w:p w:rsidR="006620EF" w:rsidRPr="006620EF" w:rsidRDefault="006620EF" w:rsidP="006620EF">
            <w:r w:rsidRPr="006620EF">
              <w:t>1033,90</w:t>
            </w:r>
          </w:p>
        </w:tc>
        <w:tc>
          <w:tcPr>
            <w:tcW w:w="1448" w:type="dxa"/>
            <w:hideMark/>
          </w:tcPr>
          <w:p w:rsidR="006620EF" w:rsidRPr="006620EF" w:rsidRDefault="006620EF">
            <w:r w:rsidRPr="006620EF">
              <w:t> </w:t>
            </w:r>
          </w:p>
        </w:tc>
        <w:tc>
          <w:tcPr>
            <w:tcW w:w="1956" w:type="dxa"/>
            <w:hideMark/>
          </w:tcPr>
          <w:p w:rsidR="006620EF" w:rsidRPr="006620EF" w:rsidRDefault="006620EF" w:rsidP="006620EF">
            <w:r w:rsidRPr="006620EF">
              <w:t>43663,10</w:t>
            </w:r>
          </w:p>
        </w:tc>
        <w:tc>
          <w:tcPr>
            <w:tcW w:w="1275" w:type="dxa"/>
            <w:hideMark/>
          </w:tcPr>
          <w:p w:rsidR="006620EF" w:rsidRPr="006620EF" w:rsidRDefault="006620EF" w:rsidP="006620EF">
            <w:r w:rsidRPr="006620EF">
              <w:t>50669,01</w:t>
            </w:r>
          </w:p>
        </w:tc>
      </w:tr>
      <w:tr w:rsidR="006620EF" w:rsidRPr="006620EF" w:rsidTr="008E1D7A">
        <w:trPr>
          <w:trHeight w:val="525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Затрачено управляющей организацией</w:t>
            </w:r>
          </w:p>
        </w:tc>
        <w:tc>
          <w:tcPr>
            <w:tcW w:w="998" w:type="dxa"/>
            <w:hideMark/>
          </w:tcPr>
          <w:p w:rsidR="006620EF" w:rsidRPr="006620EF" w:rsidRDefault="006620EF" w:rsidP="006620EF">
            <w:r w:rsidRPr="006620EF">
              <w:t>112586,68</w:t>
            </w:r>
          </w:p>
        </w:tc>
        <w:tc>
          <w:tcPr>
            <w:tcW w:w="1512" w:type="dxa"/>
            <w:hideMark/>
          </w:tcPr>
          <w:p w:rsidR="006620EF" w:rsidRPr="006620EF" w:rsidRDefault="006620EF" w:rsidP="006620EF">
            <w:r w:rsidRPr="006620EF">
              <w:t>82559,13</w:t>
            </w:r>
          </w:p>
        </w:tc>
        <w:tc>
          <w:tcPr>
            <w:tcW w:w="1448" w:type="dxa"/>
            <w:hideMark/>
          </w:tcPr>
          <w:p w:rsidR="006620EF" w:rsidRPr="006620EF" w:rsidRDefault="006620EF" w:rsidP="006620EF">
            <w:r w:rsidRPr="006620EF">
              <w:t>0</w:t>
            </w:r>
          </w:p>
        </w:tc>
        <w:tc>
          <w:tcPr>
            <w:tcW w:w="1956" w:type="dxa"/>
            <w:hideMark/>
          </w:tcPr>
          <w:p w:rsidR="006620EF" w:rsidRPr="006620EF" w:rsidRDefault="006620EF" w:rsidP="006620EF">
            <w:r w:rsidRPr="006620EF">
              <w:t>872503,16</w:t>
            </w:r>
          </w:p>
        </w:tc>
        <w:tc>
          <w:tcPr>
            <w:tcW w:w="1275" w:type="dxa"/>
            <w:hideMark/>
          </w:tcPr>
          <w:p w:rsidR="006620EF" w:rsidRPr="006620EF" w:rsidRDefault="006620EF" w:rsidP="006620EF">
            <w:r w:rsidRPr="006620EF">
              <w:t>1067648,97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Статья расходов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pPr>
              <w:jc w:val="center"/>
            </w:pPr>
            <w:r w:rsidRPr="006620EF">
              <w:t>Наименование работ</w:t>
            </w:r>
          </w:p>
        </w:tc>
        <w:tc>
          <w:tcPr>
            <w:tcW w:w="1275" w:type="dxa"/>
            <w:hideMark/>
          </w:tcPr>
          <w:p w:rsidR="006620EF" w:rsidRPr="006620EF" w:rsidRDefault="006620EF">
            <w:r w:rsidRPr="006620EF">
              <w:t xml:space="preserve">Стоимость, </w:t>
            </w:r>
            <w:proofErr w:type="spellStart"/>
            <w:r w:rsidRPr="006620EF">
              <w:t>руб</w:t>
            </w:r>
            <w:proofErr w:type="spellEnd"/>
          </w:p>
        </w:tc>
      </w:tr>
      <w:tr w:rsidR="006620EF" w:rsidRPr="006620EF" w:rsidTr="008E1D7A">
        <w:trPr>
          <w:trHeight w:val="300"/>
        </w:trPr>
        <w:tc>
          <w:tcPr>
            <w:tcW w:w="9424" w:type="dxa"/>
            <w:gridSpan w:val="5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75" w:type="dxa"/>
            <w:hideMark/>
          </w:tcPr>
          <w:p w:rsidR="006620EF" w:rsidRPr="006620EF" w:rsidRDefault="006620EF" w:rsidP="006620EF">
            <w:r w:rsidRPr="006620EF">
              <w:t>112586,68</w:t>
            </w:r>
          </w:p>
        </w:tc>
      </w:tr>
      <w:tr w:rsidR="008E1D7A" w:rsidRPr="006620EF" w:rsidTr="008E1D7A">
        <w:trPr>
          <w:trHeight w:val="765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18235,87</w:t>
            </w:r>
          </w:p>
        </w:tc>
      </w:tr>
      <w:tr w:rsidR="008E1D7A" w:rsidRPr="006620EF" w:rsidTr="008E1D7A">
        <w:trPr>
          <w:trHeight w:val="520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15725,14</w:t>
            </w:r>
          </w:p>
        </w:tc>
      </w:tr>
      <w:tr w:rsidR="008E1D7A" w:rsidRPr="006620EF" w:rsidTr="008E1D7A">
        <w:trPr>
          <w:trHeight w:val="765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13875,12</w:t>
            </w:r>
          </w:p>
        </w:tc>
      </w:tr>
      <w:tr w:rsidR="008E1D7A" w:rsidRPr="006620EF" w:rsidTr="008E1D7A">
        <w:trPr>
          <w:trHeight w:val="457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Техническое обслуживание стояков, подвальной разводки.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4757,18</w:t>
            </w:r>
          </w:p>
        </w:tc>
      </w:tr>
      <w:tr w:rsidR="008E1D7A" w:rsidRPr="006620EF" w:rsidTr="008E1D7A">
        <w:trPr>
          <w:trHeight w:val="510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13742,98</w:t>
            </w:r>
          </w:p>
        </w:tc>
      </w:tr>
      <w:tr w:rsidR="008E1D7A" w:rsidRPr="006620EF" w:rsidTr="008E1D7A">
        <w:trPr>
          <w:trHeight w:val="510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Работа аварийно-диспетчерской службы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18235,87</w:t>
            </w:r>
          </w:p>
        </w:tc>
      </w:tr>
      <w:tr w:rsidR="008E1D7A" w:rsidRPr="006620EF" w:rsidTr="008E1D7A">
        <w:trPr>
          <w:trHeight w:val="765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8060,78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vMerge w:val="restart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6620EF">
              <w:rPr>
                <w:b/>
                <w:bCs/>
              </w:rPr>
              <w:t>вентканалов</w:t>
            </w:r>
            <w:proofErr w:type="spellEnd"/>
            <w:r w:rsidRPr="006620EF">
              <w:rPr>
                <w:b/>
                <w:bCs/>
              </w:rPr>
              <w:t xml:space="preserve"> и дымоходов</w:t>
            </w:r>
          </w:p>
        </w:tc>
        <w:tc>
          <w:tcPr>
            <w:tcW w:w="5914" w:type="dxa"/>
            <w:gridSpan w:val="4"/>
            <w:vMerge w:val="restart"/>
            <w:hideMark/>
          </w:tcPr>
          <w:p w:rsidR="006620EF" w:rsidRPr="006620EF" w:rsidRDefault="006620EF" w:rsidP="006620EF">
            <w:r w:rsidRPr="006620EF">
              <w:t>Оплата услуг подрядной организации</w:t>
            </w:r>
          </w:p>
        </w:tc>
        <w:tc>
          <w:tcPr>
            <w:tcW w:w="1275" w:type="dxa"/>
            <w:vMerge w:val="restart"/>
            <w:noWrap/>
            <w:hideMark/>
          </w:tcPr>
          <w:p w:rsidR="006620EF" w:rsidRPr="006620EF" w:rsidRDefault="006620EF" w:rsidP="006620EF">
            <w:r w:rsidRPr="006620EF">
              <w:t>2114,3</w:t>
            </w:r>
          </w:p>
        </w:tc>
      </w:tr>
      <w:tr w:rsidR="008E1D7A" w:rsidRPr="006620EF" w:rsidTr="008E1D7A">
        <w:trPr>
          <w:trHeight w:val="269"/>
        </w:trPr>
        <w:tc>
          <w:tcPr>
            <w:tcW w:w="3510" w:type="dxa"/>
            <w:vMerge/>
            <w:hideMark/>
          </w:tcPr>
          <w:p w:rsidR="006620EF" w:rsidRPr="006620EF" w:rsidRDefault="006620EF">
            <w:pPr>
              <w:rPr>
                <w:b/>
                <w:bCs/>
              </w:rPr>
            </w:pPr>
          </w:p>
        </w:tc>
        <w:tc>
          <w:tcPr>
            <w:tcW w:w="5914" w:type="dxa"/>
            <w:gridSpan w:val="4"/>
            <w:vMerge/>
            <w:hideMark/>
          </w:tcPr>
          <w:p w:rsidR="006620EF" w:rsidRPr="006620EF" w:rsidRDefault="006620EF"/>
        </w:tc>
        <w:tc>
          <w:tcPr>
            <w:tcW w:w="1275" w:type="dxa"/>
            <w:vMerge/>
            <w:hideMark/>
          </w:tcPr>
          <w:p w:rsidR="006620EF" w:rsidRPr="006620EF" w:rsidRDefault="006620EF"/>
        </w:tc>
      </w:tr>
      <w:tr w:rsidR="008E1D7A" w:rsidRPr="006620EF" w:rsidTr="008E1D7A">
        <w:trPr>
          <w:trHeight w:val="519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Оплата услуг подрядной организации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0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Прочие услуги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 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4096,46</w:t>
            </w:r>
          </w:p>
        </w:tc>
      </w:tr>
      <w:tr w:rsidR="008E1D7A" w:rsidRPr="006620EF" w:rsidTr="008E1D7A">
        <w:trPr>
          <w:trHeight w:val="510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13742,98</w:t>
            </w:r>
          </w:p>
        </w:tc>
      </w:tr>
      <w:tr w:rsidR="006620EF" w:rsidRPr="006620EF" w:rsidTr="008E1D7A">
        <w:trPr>
          <w:trHeight w:val="300"/>
        </w:trPr>
        <w:tc>
          <w:tcPr>
            <w:tcW w:w="9424" w:type="dxa"/>
            <w:gridSpan w:val="5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0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ОДН по электроснабжению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ОДН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0</w:t>
            </w:r>
          </w:p>
        </w:tc>
      </w:tr>
      <w:tr w:rsidR="008E1D7A" w:rsidRPr="006620EF" w:rsidTr="008E1D7A">
        <w:trPr>
          <w:trHeight w:val="510"/>
        </w:trPr>
        <w:tc>
          <w:tcPr>
            <w:tcW w:w="3510" w:type="dxa"/>
            <w:hideMark/>
          </w:tcPr>
          <w:p w:rsidR="006620EF" w:rsidRPr="006620EF" w:rsidRDefault="006620EF" w:rsidP="008E1D7A">
            <w:pPr>
              <w:rPr>
                <w:b/>
                <w:bCs/>
              </w:rPr>
            </w:pPr>
            <w:bookmarkStart w:id="0" w:name="_GoBack"/>
            <w:r w:rsidRPr="006620EF">
              <w:rPr>
                <w:b/>
                <w:bCs/>
              </w:rPr>
              <w:t>ОДН по холодному водоснабжению</w:t>
            </w:r>
            <w:bookmarkEnd w:id="0"/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ОДН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0</w:t>
            </w:r>
          </w:p>
        </w:tc>
      </w:tr>
      <w:tr w:rsidR="006620EF" w:rsidRPr="006620EF" w:rsidTr="008E1D7A">
        <w:trPr>
          <w:trHeight w:val="300"/>
        </w:trPr>
        <w:tc>
          <w:tcPr>
            <w:tcW w:w="9424" w:type="dxa"/>
            <w:gridSpan w:val="5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82559,13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 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Заявочные работы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>
            <w:r w:rsidRPr="006620EF">
              <w:t> 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Подъезд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Ремонт козырька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69984,988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Канализация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Ремонт канализации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11441,449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hideMark/>
          </w:tcPr>
          <w:p w:rsidR="006620EF" w:rsidRPr="006620EF" w:rsidRDefault="006620EF">
            <w:proofErr w:type="spellStart"/>
            <w:r w:rsidRPr="006620EF">
              <w:t>Эдекторооборудование</w:t>
            </w:r>
            <w:proofErr w:type="spellEnd"/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 xml:space="preserve">Ремонт </w:t>
            </w:r>
            <w:proofErr w:type="spellStart"/>
            <w:r w:rsidRPr="006620EF">
              <w:t>электооборудования</w:t>
            </w:r>
            <w:proofErr w:type="spellEnd"/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401,14</w:t>
            </w:r>
          </w:p>
        </w:tc>
      </w:tr>
      <w:tr w:rsidR="008E1D7A" w:rsidRPr="006620EF" w:rsidTr="008E1D7A">
        <w:trPr>
          <w:trHeight w:val="300"/>
        </w:trPr>
        <w:tc>
          <w:tcPr>
            <w:tcW w:w="3510" w:type="dxa"/>
            <w:hideMark/>
          </w:tcPr>
          <w:p w:rsidR="006620EF" w:rsidRPr="006620EF" w:rsidRDefault="006620EF">
            <w:r w:rsidRPr="006620EF">
              <w:t>Кровля</w:t>
            </w:r>
          </w:p>
        </w:tc>
        <w:tc>
          <w:tcPr>
            <w:tcW w:w="5914" w:type="dxa"/>
            <w:gridSpan w:val="4"/>
            <w:hideMark/>
          </w:tcPr>
          <w:p w:rsidR="006620EF" w:rsidRPr="006620EF" w:rsidRDefault="006620EF" w:rsidP="006620EF">
            <w:r w:rsidRPr="006620EF">
              <w:t>Ремонт кровли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r w:rsidRPr="006620EF">
              <w:t>1132,693</w:t>
            </w:r>
          </w:p>
        </w:tc>
      </w:tr>
      <w:tr w:rsidR="006620EF" w:rsidRPr="006620EF" w:rsidTr="008E1D7A">
        <w:trPr>
          <w:trHeight w:val="300"/>
        </w:trPr>
        <w:tc>
          <w:tcPr>
            <w:tcW w:w="9424" w:type="dxa"/>
            <w:gridSpan w:val="5"/>
            <w:hideMark/>
          </w:tcPr>
          <w:p w:rsidR="006620EF" w:rsidRPr="006620EF" w:rsidRDefault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Итого</w:t>
            </w:r>
          </w:p>
        </w:tc>
        <w:tc>
          <w:tcPr>
            <w:tcW w:w="1275" w:type="dxa"/>
            <w:noWrap/>
            <w:hideMark/>
          </w:tcPr>
          <w:p w:rsidR="006620EF" w:rsidRPr="006620EF" w:rsidRDefault="006620EF" w:rsidP="006620EF">
            <w:pPr>
              <w:rPr>
                <w:b/>
                <w:bCs/>
              </w:rPr>
            </w:pPr>
            <w:r w:rsidRPr="006620EF">
              <w:rPr>
                <w:b/>
                <w:bCs/>
              </w:rPr>
              <w:t>195145,81</w:t>
            </w:r>
          </w:p>
        </w:tc>
      </w:tr>
    </w:tbl>
    <w:p w:rsidR="00C116B5" w:rsidRDefault="00C116B5"/>
    <w:sectPr w:rsidR="00C116B5" w:rsidSect="006620EF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A10"/>
    <w:rsid w:val="006620EF"/>
    <w:rsid w:val="008E1D7A"/>
    <w:rsid w:val="00C116B5"/>
    <w:rsid w:val="00D4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1DFD2-1A5D-4683-93BA-EEA8584F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2026-02-18T05:55:00Z</dcterms:created>
  <dcterms:modified xsi:type="dcterms:W3CDTF">2026-02-18T06:07:00Z</dcterms:modified>
</cp:coreProperties>
</file>