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4"/>
        <w:gridCol w:w="1456"/>
        <w:gridCol w:w="1516"/>
        <w:gridCol w:w="1401"/>
        <w:gridCol w:w="1833"/>
        <w:gridCol w:w="1369"/>
      </w:tblGrid>
      <w:tr w:rsidR="00574C12" w:rsidRPr="00574C12" w:rsidTr="00574C12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4C12" w:rsidRPr="00574C12" w:rsidRDefault="00574C12" w:rsidP="00574C12">
            <w:pPr>
              <w:jc w:val="center"/>
            </w:pPr>
            <w:r w:rsidRPr="00574C12">
              <w:t>ОТЧЕТ</w:t>
            </w:r>
          </w:p>
        </w:tc>
      </w:tr>
      <w:tr w:rsidR="00574C12" w:rsidRPr="00574C12" w:rsidTr="00574C12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74C12" w:rsidRPr="00574C12" w:rsidRDefault="00574C12" w:rsidP="00574C12">
            <w:pPr>
              <w:jc w:val="center"/>
            </w:pPr>
            <w:r w:rsidRPr="00574C12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74C12">
              <w:t>г.о</w:t>
            </w:r>
            <w:proofErr w:type="spellEnd"/>
            <w:r w:rsidRPr="00574C12">
              <w:t xml:space="preserve"> г. Бор, Нижегородской области, ул. Совхозная, д.26</w:t>
            </w:r>
          </w:p>
        </w:tc>
      </w:tr>
      <w:tr w:rsidR="00574C12" w:rsidRPr="00574C12" w:rsidTr="00574C12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74C12" w:rsidRPr="00574C12" w:rsidRDefault="00574C12" w:rsidP="00574C12">
            <w:pPr>
              <w:jc w:val="center"/>
            </w:pPr>
          </w:p>
        </w:tc>
      </w:tr>
      <w:tr w:rsidR="00574C12" w:rsidRPr="00574C12" w:rsidTr="00574C12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74C12" w:rsidRPr="00574C12" w:rsidRDefault="00574C12" w:rsidP="00574C12">
            <w:pPr>
              <w:jc w:val="center"/>
            </w:pPr>
            <w:r w:rsidRPr="00574C12">
              <w:t>за 2025 год</w:t>
            </w:r>
          </w:p>
        </w:tc>
      </w:tr>
      <w:tr w:rsidR="00574C12" w:rsidRPr="00574C12" w:rsidTr="00574C12">
        <w:trPr>
          <w:trHeight w:val="300"/>
        </w:trPr>
        <w:tc>
          <w:tcPr>
            <w:tcW w:w="3124" w:type="dxa"/>
            <w:vMerge w:val="restart"/>
            <w:tcBorders>
              <w:top w:val="single" w:sz="4" w:space="0" w:color="auto"/>
            </w:tcBorders>
            <w:hideMark/>
          </w:tcPr>
          <w:p w:rsidR="00574C12" w:rsidRPr="00574C12" w:rsidRDefault="00574C12">
            <w:r w:rsidRPr="00574C12">
              <w:t xml:space="preserve">Суммы (в </w:t>
            </w:r>
            <w:proofErr w:type="spellStart"/>
            <w:r w:rsidRPr="00574C12">
              <w:t>т.ч</w:t>
            </w:r>
            <w:proofErr w:type="spellEnd"/>
            <w:r w:rsidRPr="00574C12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574C12" w:rsidRPr="00574C12" w:rsidRDefault="00574C12" w:rsidP="00574C12">
            <w:r w:rsidRPr="00574C12">
              <w:t>Содержание, руб.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  <w:hideMark/>
          </w:tcPr>
          <w:p w:rsidR="00574C12" w:rsidRPr="00574C12" w:rsidRDefault="00574C12">
            <w:r w:rsidRPr="00574C12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574C12" w:rsidRPr="00574C12" w:rsidRDefault="00574C12">
            <w:r w:rsidRPr="00574C12">
              <w:t>Содержание общего имущества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  <w:hideMark/>
          </w:tcPr>
          <w:p w:rsidR="00574C12" w:rsidRPr="00574C12" w:rsidRDefault="00574C12">
            <w:r w:rsidRPr="00574C12">
              <w:t>Коммунальные услуги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</w:tcBorders>
            <w:hideMark/>
          </w:tcPr>
          <w:p w:rsidR="00574C12" w:rsidRPr="00574C12" w:rsidRDefault="00574C12">
            <w:r w:rsidRPr="00574C12">
              <w:t xml:space="preserve">Всего, </w:t>
            </w:r>
            <w:proofErr w:type="spellStart"/>
            <w:r w:rsidRPr="00574C12">
              <w:t>руб</w:t>
            </w:r>
            <w:proofErr w:type="spellEnd"/>
          </w:p>
        </w:tc>
      </w:tr>
      <w:tr w:rsidR="00574C12" w:rsidRPr="00574C12" w:rsidTr="00574C12">
        <w:trPr>
          <w:trHeight w:val="540"/>
        </w:trPr>
        <w:tc>
          <w:tcPr>
            <w:tcW w:w="3124" w:type="dxa"/>
            <w:vMerge/>
            <w:hideMark/>
          </w:tcPr>
          <w:p w:rsidR="00574C12" w:rsidRPr="00574C12" w:rsidRDefault="00574C12"/>
        </w:tc>
        <w:tc>
          <w:tcPr>
            <w:tcW w:w="1456" w:type="dxa"/>
            <w:vMerge/>
            <w:hideMark/>
          </w:tcPr>
          <w:p w:rsidR="00574C12" w:rsidRPr="00574C12" w:rsidRDefault="00574C12"/>
        </w:tc>
        <w:tc>
          <w:tcPr>
            <w:tcW w:w="1516" w:type="dxa"/>
            <w:vMerge/>
            <w:hideMark/>
          </w:tcPr>
          <w:p w:rsidR="00574C12" w:rsidRPr="00574C12" w:rsidRDefault="00574C12"/>
        </w:tc>
        <w:tc>
          <w:tcPr>
            <w:tcW w:w="1401" w:type="dxa"/>
            <w:vMerge/>
            <w:hideMark/>
          </w:tcPr>
          <w:p w:rsidR="00574C12" w:rsidRPr="00574C12" w:rsidRDefault="00574C12"/>
        </w:tc>
        <w:tc>
          <w:tcPr>
            <w:tcW w:w="1833" w:type="dxa"/>
            <w:vMerge/>
            <w:hideMark/>
          </w:tcPr>
          <w:p w:rsidR="00574C12" w:rsidRPr="00574C12" w:rsidRDefault="00574C12"/>
        </w:tc>
        <w:tc>
          <w:tcPr>
            <w:tcW w:w="1369" w:type="dxa"/>
            <w:vMerge/>
            <w:hideMark/>
          </w:tcPr>
          <w:p w:rsidR="00574C12" w:rsidRPr="00574C12" w:rsidRDefault="00574C12"/>
        </w:tc>
      </w:tr>
      <w:tr w:rsidR="00574C12" w:rsidRPr="00574C12" w:rsidTr="00574C12">
        <w:trPr>
          <w:trHeight w:val="222"/>
        </w:trPr>
        <w:tc>
          <w:tcPr>
            <w:tcW w:w="3124" w:type="dxa"/>
            <w:hideMark/>
          </w:tcPr>
          <w:p w:rsidR="00574C12" w:rsidRPr="00574C12" w:rsidRDefault="00574C12">
            <w:r w:rsidRPr="00574C12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574C12" w:rsidRPr="00574C12" w:rsidRDefault="00574C12" w:rsidP="00574C12">
            <w:r w:rsidRPr="00574C12">
              <w:t>20231,85</w:t>
            </w:r>
          </w:p>
        </w:tc>
        <w:tc>
          <w:tcPr>
            <w:tcW w:w="1516" w:type="dxa"/>
            <w:hideMark/>
          </w:tcPr>
          <w:p w:rsidR="00574C12" w:rsidRPr="00574C12" w:rsidRDefault="00574C12" w:rsidP="00574C12">
            <w:r w:rsidRPr="00574C12">
              <w:t>6057,87</w:t>
            </w:r>
          </w:p>
        </w:tc>
        <w:tc>
          <w:tcPr>
            <w:tcW w:w="1401" w:type="dxa"/>
            <w:hideMark/>
          </w:tcPr>
          <w:p w:rsidR="00574C12" w:rsidRPr="00574C12" w:rsidRDefault="00574C12" w:rsidP="00574C12">
            <w:r w:rsidRPr="00574C12">
              <w:t>0</w:t>
            </w:r>
          </w:p>
        </w:tc>
        <w:tc>
          <w:tcPr>
            <w:tcW w:w="1833" w:type="dxa"/>
            <w:hideMark/>
          </w:tcPr>
          <w:p w:rsidR="00574C12" w:rsidRPr="00574C12" w:rsidRDefault="00574C12" w:rsidP="00574C12">
            <w:r w:rsidRPr="00574C12">
              <w:t>175639,39</w:t>
            </w:r>
          </w:p>
        </w:tc>
        <w:tc>
          <w:tcPr>
            <w:tcW w:w="1369" w:type="dxa"/>
            <w:hideMark/>
          </w:tcPr>
          <w:p w:rsidR="00574C12" w:rsidRPr="00574C12" w:rsidRDefault="00574C12" w:rsidP="00574C12">
            <w:r w:rsidRPr="00574C12">
              <w:t>201929,11</w:t>
            </w:r>
          </w:p>
        </w:tc>
      </w:tr>
      <w:tr w:rsidR="00574C12" w:rsidRPr="00574C12" w:rsidTr="00574C12">
        <w:trPr>
          <w:trHeight w:val="315"/>
        </w:trPr>
        <w:tc>
          <w:tcPr>
            <w:tcW w:w="3124" w:type="dxa"/>
            <w:hideMark/>
          </w:tcPr>
          <w:p w:rsidR="00574C12" w:rsidRPr="00574C12" w:rsidRDefault="00574C12">
            <w:r w:rsidRPr="00574C12">
              <w:t>Начислено</w:t>
            </w:r>
          </w:p>
        </w:tc>
        <w:tc>
          <w:tcPr>
            <w:tcW w:w="1456" w:type="dxa"/>
            <w:hideMark/>
          </w:tcPr>
          <w:p w:rsidR="00574C12" w:rsidRPr="00574C12" w:rsidRDefault="00574C12" w:rsidP="00574C12">
            <w:r w:rsidRPr="00574C12">
              <w:t>126613,23</w:t>
            </w:r>
          </w:p>
        </w:tc>
        <w:tc>
          <w:tcPr>
            <w:tcW w:w="1516" w:type="dxa"/>
            <w:hideMark/>
          </w:tcPr>
          <w:p w:rsidR="00574C12" w:rsidRPr="00574C12" w:rsidRDefault="00574C12" w:rsidP="00574C12">
            <w:r w:rsidRPr="00574C12">
              <w:t>34735,93</w:t>
            </w:r>
          </w:p>
        </w:tc>
        <w:tc>
          <w:tcPr>
            <w:tcW w:w="1401" w:type="dxa"/>
            <w:hideMark/>
          </w:tcPr>
          <w:p w:rsidR="00574C12" w:rsidRPr="00574C12" w:rsidRDefault="00574C12" w:rsidP="00574C12">
            <w:r w:rsidRPr="00574C12">
              <w:t>0</w:t>
            </w:r>
          </w:p>
        </w:tc>
        <w:tc>
          <w:tcPr>
            <w:tcW w:w="1833" w:type="dxa"/>
            <w:hideMark/>
          </w:tcPr>
          <w:p w:rsidR="00574C12" w:rsidRPr="00574C12" w:rsidRDefault="00574C12" w:rsidP="00574C12">
            <w:r w:rsidRPr="00574C12">
              <w:t>1040514,9</w:t>
            </w:r>
          </w:p>
        </w:tc>
        <w:tc>
          <w:tcPr>
            <w:tcW w:w="1369" w:type="dxa"/>
            <w:hideMark/>
          </w:tcPr>
          <w:p w:rsidR="00574C12" w:rsidRPr="00574C12" w:rsidRDefault="00574C12" w:rsidP="00574C12">
            <w:r w:rsidRPr="00574C12">
              <w:t>1201864,06</w:t>
            </w:r>
          </w:p>
        </w:tc>
      </w:tr>
      <w:tr w:rsidR="00574C12" w:rsidRPr="00574C12" w:rsidTr="00574C12">
        <w:trPr>
          <w:trHeight w:val="315"/>
        </w:trPr>
        <w:tc>
          <w:tcPr>
            <w:tcW w:w="3124" w:type="dxa"/>
            <w:hideMark/>
          </w:tcPr>
          <w:p w:rsidR="00574C12" w:rsidRPr="00574C12" w:rsidRDefault="00574C12">
            <w:r w:rsidRPr="00574C12">
              <w:t>Оплачено жителями</w:t>
            </w:r>
          </w:p>
        </w:tc>
        <w:tc>
          <w:tcPr>
            <w:tcW w:w="1456" w:type="dxa"/>
            <w:hideMark/>
          </w:tcPr>
          <w:p w:rsidR="00574C12" w:rsidRPr="00574C12" w:rsidRDefault="00574C12" w:rsidP="00574C12">
            <w:r w:rsidRPr="00574C12">
              <w:t>134550,69</w:t>
            </w:r>
          </w:p>
        </w:tc>
        <w:tc>
          <w:tcPr>
            <w:tcW w:w="1516" w:type="dxa"/>
            <w:hideMark/>
          </w:tcPr>
          <w:p w:rsidR="00574C12" w:rsidRPr="00574C12" w:rsidRDefault="00574C12" w:rsidP="00574C12">
            <w:r w:rsidRPr="00574C12">
              <w:t>37112,58</w:t>
            </w:r>
          </w:p>
        </w:tc>
        <w:tc>
          <w:tcPr>
            <w:tcW w:w="1401" w:type="dxa"/>
            <w:hideMark/>
          </w:tcPr>
          <w:p w:rsidR="00574C12" w:rsidRPr="00574C12" w:rsidRDefault="00574C12" w:rsidP="00574C12">
            <w:r w:rsidRPr="00574C12">
              <w:t>0,00</w:t>
            </w:r>
          </w:p>
        </w:tc>
        <w:tc>
          <w:tcPr>
            <w:tcW w:w="1833" w:type="dxa"/>
            <w:hideMark/>
          </w:tcPr>
          <w:p w:rsidR="00574C12" w:rsidRPr="00574C12" w:rsidRDefault="00574C12" w:rsidP="00574C12">
            <w:r w:rsidRPr="00574C12">
              <w:t>1112367,89</w:t>
            </w:r>
          </w:p>
        </w:tc>
        <w:tc>
          <w:tcPr>
            <w:tcW w:w="1369" w:type="dxa"/>
            <w:hideMark/>
          </w:tcPr>
          <w:p w:rsidR="00574C12" w:rsidRPr="00574C12" w:rsidRDefault="00574C12" w:rsidP="00574C12">
            <w:r w:rsidRPr="00574C12">
              <w:t>1284031,16</w:t>
            </w:r>
          </w:p>
        </w:tc>
      </w:tr>
      <w:tr w:rsidR="00574C12" w:rsidRPr="00574C12" w:rsidTr="00574C12">
        <w:trPr>
          <w:trHeight w:val="315"/>
        </w:trPr>
        <w:tc>
          <w:tcPr>
            <w:tcW w:w="3124" w:type="dxa"/>
            <w:hideMark/>
          </w:tcPr>
          <w:p w:rsidR="00574C12" w:rsidRPr="00574C12" w:rsidRDefault="00574C12">
            <w:r w:rsidRPr="00574C12">
              <w:t>Задолженность жителей</w:t>
            </w:r>
          </w:p>
        </w:tc>
        <w:tc>
          <w:tcPr>
            <w:tcW w:w="1456" w:type="dxa"/>
            <w:hideMark/>
          </w:tcPr>
          <w:p w:rsidR="00574C12" w:rsidRPr="00574C12" w:rsidRDefault="00574C12" w:rsidP="00574C12">
            <w:r w:rsidRPr="00574C12">
              <w:t>12294,39</w:t>
            </w:r>
          </w:p>
        </w:tc>
        <w:tc>
          <w:tcPr>
            <w:tcW w:w="1516" w:type="dxa"/>
            <w:hideMark/>
          </w:tcPr>
          <w:p w:rsidR="00574C12" w:rsidRPr="00574C12" w:rsidRDefault="00574C12" w:rsidP="00574C12">
            <w:r w:rsidRPr="00574C12">
              <w:t>3681,22</w:t>
            </w:r>
          </w:p>
        </w:tc>
        <w:tc>
          <w:tcPr>
            <w:tcW w:w="1401" w:type="dxa"/>
            <w:hideMark/>
          </w:tcPr>
          <w:p w:rsidR="00574C12" w:rsidRPr="00574C12" w:rsidRDefault="00574C12">
            <w:r w:rsidRPr="00574C12">
              <w:t> </w:t>
            </w:r>
          </w:p>
        </w:tc>
        <w:tc>
          <w:tcPr>
            <w:tcW w:w="1833" w:type="dxa"/>
            <w:hideMark/>
          </w:tcPr>
          <w:p w:rsidR="00574C12" w:rsidRPr="00574C12" w:rsidRDefault="00574C12" w:rsidP="00574C12">
            <w:r w:rsidRPr="00574C12">
              <w:t>103786,40</w:t>
            </w:r>
          </w:p>
        </w:tc>
        <w:tc>
          <w:tcPr>
            <w:tcW w:w="1369" w:type="dxa"/>
            <w:hideMark/>
          </w:tcPr>
          <w:p w:rsidR="00574C12" w:rsidRPr="00574C12" w:rsidRDefault="00574C12" w:rsidP="00574C12">
            <w:r w:rsidRPr="00574C12">
              <w:t>119762,01</w:t>
            </w:r>
          </w:p>
        </w:tc>
      </w:tr>
      <w:tr w:rsidR="00574C12" w:rsidRPr="00574C12" w:rsidTr="00574C12">
        <w:trPr>
          <w:trHeight w:val="525"/>
        </w:trPr>
        <w:tc>
          <w:tcPr>
            <w:tcW w:w="3124" w:type="dxa"/>
            <w:hideMark/>
          </w:tcPr>
          <w:p w:rsidR="00574C12" w:rsidRPr="00574C12" w:rsidRDefault="00574C12">
            <w:r w:rsidRPr="00574C12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574C12" w:rsidRPr="00574C12" w:rsidRDefault="00574C12" w:rsidP="00574C12">
            <w:r w:rsidRPr="00574C12">
              <w:t>126613,23</w:t>
            </w:r>
          </w:p>
        </w:tc>
        <w:tc>
          <w:tcPr>
            <w:tcW w:w="1516" w:type="dxa"/>
            <w:hideMark/>
          </w:tcPr>
          <w:p w:rsidR="00574C12" w:rsidRPr="00574C12" w:rsidRDefault="00574C12" w:rsidP="00574C12">
            <w:r w:rsidRPr="00574C12">
              <w:t>34735,93</w:t>
            </w:r>
          </w:p>
        </w:tc>
        <w:tc>
          <w:tcPr>
            <w:tcW w:w="1401" w:type="dxa"/>
            <w:hideMark/>
          </w:tcPr>
          <w:p w:rsidR="00574C12" w:rsidRPr="00574C12" w:rsidRDefault="00574C12" w:rsidP="00574C12">
            <w:r w:rsidRPr="00574C12">
              <w:t>0</w:t>
            </w:r>
          </w:p>
        </w:tc>
        <w:tc>
          <w:tcPr>
            <w:tcW w:w="1833" w:type="dxa"/>
            <w:hideMark/>
          </w:tcPr>
          <w:p w:rsidR="00574C12" w:rsidRPr="00574C12" w:rsidRDefault="00574C12" w:rsidP="00574C12">
            <w:r w:rsidRPr="00574C12">
              <w:t>1040514,9</w:t>
            </w:r>
          </w:p>
        </w:tc>
        <w:tc>
          <w:tcPr>
            <w:tcW w:w="1369" w:type="dxa"/>
            <w:hideMark/>
          </w:tcPr>
          <w:p w:rsidR="00574C12" w:rsidRPr="00574C12" w:rsidRDefault="00574C12" w:rsidP="00574C12">
            <w:r w:rsidRPr="00574C12">
              <w:t>1201864,06</w:t>
            </w:r>
          </w:p>
        </w:tc>
      </w:tr>
      <w:tr w:rsidR="00574C12" w:rsidRPr="00574C12" w:rsidTr="00574C12">
        <w:trPr>
          <w:trHeight w:val="300"/>
        </w:trPr>
        <w:tc>
          <w:tcPr>
            <w:tcW w:w="3124" w:type="dxa"/>
            <w:hideMark/>
          </w:tcPr>
          <w:p w:rsidR="00574C12" w:rsidRPr="00574C12" w:rsidRDefault="00574C12">
            <w:r w:rsidRPr="00574C12">
              <w:t>Статья расходов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pPr>
              <w:jc w:val="center"/>
            </w:pPr>
            <w:r w:rsidRPr="00574C12">
              <w:t>Наименование работ</w:t>
            </w:r>
          </w:p>
        </w:tc>
        <w:tc>
          <w:tcPr>
            <w:tcW w:w="1369" w:type="dxa"/>
            <w:hideMark/>
          </w:tcPr>
          <w:p w:rsidR="00574C12" w:rsidRPr="00574C12" w:rsidRDefault="00574C12">
            <w:r w:rsidRPr="00574C12">
              <w:t xml:space="preserve">Стоимость, </w:t>
            </w:r>
            <w:proofErr w:type="spellStart"/>
            <w:r w:rsidRPr="00574C12">
              <w:t>руб</w:t>
            </w:r>
            <w:proofErr w:type="spellEnd"/>
          </w:p>
        </w:tc>
      </w:tr>
      <w:tr w:rsidR="00574C12" w:rsidRPr="00574C12" w:rsidTr="00574C12">
        <w:trPr>
          <w:trHeight w:val="300"/>
        </w:trPr>
        <w:tc>
          <w:tcPr>
            <w:tcW w:w="9330" w:type="dxa"/>
            <w:gridSpan w:val="5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69" w:type="dxa"/>
            <w:hideMark/>
          </w:tcPr>
          <w:p w:rsidR="00574C12" w:rsidRPr="00574C12" w:rsidRDefault="00574C12" w:rsidP="00574C12">
            <w:r w:rsidRPr="00574C12">
              <w:t>126613,23</w:t>
            </w:r>
          </w:p>
        </w:tc>
      </w:tr>
      <w:tr w:rsidR="00574C12" w:rsidRPr="00574C12" w:rsidTr="00574C12">
        <w:trPr>
          <w:trHeight w:val="765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>
              <w:t xml:space="preserve">Технические осмотры </w:t>
            </w:r>
            <w:r w:rsidRPr="00574C12">
              <w:t>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20751,34</w:t>
            </w:r>
          </w:p>
        </w:tc>
      </w:tr>
      <w:tr w:rsidR="00574C12" w:rsidRPr="00574C12" w:rsidTr="00574C12">
        <w:trPr>
          <w:trHeight w:val="587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17894,27</w:t>
            </w:r>
          </w:p>
        </w:tc>
      </w:tr>
      <w:tr w:rsidR="00574C12" w:rsidRPr="00574C12" w:rsidTr="00574C12">
        <w:trPr>
          <w:trHeight w:val="765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15789,06</w:t>
            </w:r>
          </w:p>
        </w:tc>
      </w:tr>
      <w:tr w:rsidR="00574C12" w:rsidRPr="00574C12" w:rsidTr="00574C12">
        <w:trPr>
          <w:trHeight w:val="452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Техническое обслуживание стояков, подвальной разводки.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5413,39</w:t>
            </w:r>
          </w:p>
        </w:tc>
      </w:tr>
      <w:tr w:rsidR="00574C12" w:rsidRPr="00574C12" w:rsidTr="00574C12">
        <w:trPr>
          <w:trHeight w:val="510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15638,69</w:t>
            </w:r>
          </w:p>
        </w:tc>
      </w:tr>
      <w:tr w:rsidR="00574C12" w:rsidRPr="00574C12" w:rsidTr="00574C12">
        <w:trPr>
          <w:trHeight w:val="510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Работа аварийно-диспетчерской службы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20751,34</w:t>
            </w:r>
          </w:p>
        </w:tc>
      </w:tr>
      <w:tr w:rsidR="00574C12" w:rsidRPr="00574C12" w:rsidTr="00574C12">
        <w:trPr>
          <w:trHeight w:val="765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7668,97</w:t>
            </w:r>
          </w:p>
        </w:tc>
      </w:tr>
      <w:tr w:rsidR="00574C12" w:rsidRPr="00574C12" w:rsidTr="00574C12">
        <w:trPr>
          <w:trHeight w:val="300"/>
        </w:trPr>
        <w:tc>
          <w:tcPr>
            <w:tcW w:w="3124" w:type="dxa"/>
            <w:vMerge w:val="restart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574C12">
              <w:rPr>
                <w:b/>
                <w:bCs/>
              </w:rPr>
              <w:t>вентканалов</w:t>
            </w:r>
            <w:proofErr w:type="spellEnd"/>
            <w:r w:rsidRPr="00574C12">
              <w:rPr>
                <w:b/>
                <w:bCs/>
              </w:rPr>
              <w:t xml:space="preserve"> и дымоходов</w:t>
            </w:r>
          </w:p>
        </w:tc>
        <w:tc>
          <w:tcPr>
            <w:tcW w:w="6206" w:type="dxa"/>
            <w:gridSpan w:val="4"/>
            <w:vMerge w:val="restart"/>
            <w:hideMark/>
          </w:tcPr>
          <w:p w:rsidR="00574C12" w:rsidRPr="00574C12" w:rsidRDefault="00574C12" w:rsidP="00574C12">
            <w:r w:rsidRPr="00574C12">
              <w:t>Оплата услуг подрядной организации</w:t>
            </w:r>
          </w:p>
        </w:tc>
        <w:tc>
          <w:tcPr>
            <w:tcW w:w="1369" w:type="dxa"/>
            <w:vMerge w:val="restart"/>
            <w:noWrap/>
            <w:hideMark/>
          </w:tcPr>
          <w:p w:rsidR="00574C12" w:rsidRPr="00574C12" w:rsidRDefault="00574C12" w:rsidP="00574C12">
            <w:r w:rsidRPr="00574C12">
              <w:t>2405,95</w:t>
            </w:r>
          </w:p>
        </w:tc>
      </w:tr>
      <w:tr w:rsidR="00574C12" w:rsidRPr="00574C12" w:rsidTr="00574C12">
        <w:trPr>
          <w:trHeight w:val="269"/>
        </w:trPr>
        <w:tc>
          <w:tcPr>
            <w:tcW w:w="3124" w:type="dxa"/>
            <w:vMerge/>
            <w:hideMark/>
          </w:tcPr>
          <w:p w:rsidR="00574C12" w:rsidRPr="00574C12" w:rsidRDefault="00574C12">
            <w:pPr>
              <w:rPr>
                <w:b/>
                <w:bCs/>
              </w:rPr>
            </w:pPr>
          </w:p>
        </w:tc>
        <w:tc>
          <w:tcPr>
            <w:tcW w:w="6206" w:type="dxa"/>
            <w:gridSpan w:val="4"/>
            <w:vMerge/>
            <w:hideMark/>
          </w:tcPr>
          <w:p w:rsidR="00574C12" w:rsidRPr="00574C12" w:rsidRDefault="00574C12"/>
        </w:tc>
        <w:tc>
          <w:tcPr>
            <w:tcW w:w="1369" w:type="dxa"/>
            <w:vMerge/>
            <w:hideMark/>
          </w:tcPr>
          <w:p w:rsidR="00574C12" w:rsidRPr="00574C12" w:rsidRDefault="00574C12"/>
        </w:tc>
      </w:tr>
      <w:tr w:rsidR="00574C12" w:rsidRPr="00574C12" w:rsidTr="00574C12">
        <w:trPr>
          <w:trHeight w:val="563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Оплата услуг подрядной организации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0</w:t>
            </w:r>
          </w:p>
        </w:tc>
      </w:tr>
      <w:tr w:rsidR="00574C12" w:rsidRPr="00574C12" w:rsidTr="00574C12">
        <w:trPr>
          <w:trHeight w:val="300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Прочие услуги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 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4661,53</w:t>
            </w:r>
          </w:p>
        </w:tc>
      </w:tr>
      <w:tr w:rsidR="00574C12" w:rsidRPr="00574C12" w:rsidTr="00574C12">
        <w:trPr>
          <w:trHeight w:val="510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15638,69</w:t>
            </w:r>
          </w:p>
        </w:tc>
      </w:tr>
      <w:tr w:rsidR="00574C12" w:rsidRPr="00574C12" w:rsidTr="00574C12">
        <w:trPr>
          <w:trHeight w:val="300"/>
        </w:trPr>
        <w:tc>
          <w:tcPr>
            <w:tcW w:w="9330" w:type="dxa"/>
            <w:gridSpan w:val="5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0</w:t>
            </w:r>
          </w:p>
        </w:tc>
      </w:tr>
      <w:tr w:rsidR="00574C12" w:rsidRPr="00574C12" w:rsidTr="00574C12">
        <w:trPr>
          <w:trHeight w:val="252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ОДН по электроснабжению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ОДН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0</w:t>
            </w:r>
          </w:p>
        </w:tc>
      </w:tr>
      <w:tr w:rsidR="00574C12" w:rsidRPr="00574C12" w:rsidTr="00574C12">
        <w:trPr>
          <w:trHeight w:val="510"/>
        </w:trPr>
        <w:tc>
          <w:tcPr>
            <w:tcW w:w="3124" w:type="dxa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ОДН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0</w:t>
            </w:r>
          </w:p>
        </w:tc>
      </w:tr>
      <w:tr w:rsidR="00574C12" w:rsidRPr="00574C12" w:rsidTr="00574C12">
        <w:trPr>
          <w:trHeight w:val="136"/>
        </w:trPr>
        <w:tc>
          <w:tcPr>
            <w:tcW w:w="9330" w:type="dxa"/>
            <w:gridSpan w:val="5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34735,93</w:t>
            </w:r>
          </w:p>
        </w:tc>
      </w:tr>
      <w:tr w:rsidR="00574C12" w:rsidRPr="00574C12" w:rsidTr="00574C12">
        <w:trPr>
          <w:trHeight w:val="154"/>
        </w:trPr>
        <w:tc>
          <w:tcPr>
            <w:tcW w:w="3124" w:type="dxa"/>
            <w:hideMark/>
          </w:tcPr>
          <w:p w:rsidR="00574C12" w:rsidRPr="00574C12" w:rsidRDefault="00574C12">
            <w:r w:rsidRPr="00574C12">
              <w:t>Водоснабжение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Ремонт водопровод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8920,59</w:t>
            </w:r>
          </w:p>
        </w:tc>
      </w:tr>
      <w:tr w:rsidR="00574C12" w:rsidRPr="00574C12" w:rsidTr="00574C12">
        <w:trPr>
          <w:trHeight w:val="144"/>
        </w:trPr>
        <w:tc>
          <w:tcPr>
            <w:tcW w:w="3124" w:type="dxa"/>
            <w:hideMark/>
          </w:tcPr>
          <w:p w:rsidR="00574C12" w:rsidRPr="00574C12" w:rsidRDefault="00574C12">
            <w:r w:rsidRPr="00574C12">
              <w:t>Электрооборудования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Ремонт электрооборудования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706,78</w:t>
            </w:r>
          </w:p>
        </w:tc>
      </w:tr>
      <w:tr w:rsidR="00574C12" w:rsidRPr="00574C12" w:rsidTr="00574C12">
        <w:trPr>
          <w:trHeight w:val="300"/>
        </w:trPr>
        <w:tc>
          <w:tcPr>
            <w:tcW w:w="3124" w:type="dxa"/>
            <w:hideMark/>
          </w:tcPr>
          <w:p w:rsidR="00574C12" w:rsidRPr="00574C12" w:rsidRDefault="00574C12">
            <w:bookmarkStart w:id="0" w:name="_GoBack"/>
            <w:bookmarkEnd w:id="0"/>
            <w:r w:rsidRPr="00574C12">
              <w:t> </w:t>
            </w:r>
          </w:p>
        </w:tc>
        <w:tc>
          <w:tcPr>
            <w:tcW w:w="6206" w:type="dxa"/>
            <w:gridSpan w:val="4"/>
            <w:hideMark/>
          </w:tcPr>
          <w:p w:rsidR="00574C12" w:rsidRPr="00574C12" w:rsidRDefault="00574C12" w:rsidP="00574C12">
            <w:r w:rsidRPr="00574C12">
              <w:t>заявочные работы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r w:rsidRPr="00574C12">
              <w:t>25108,56</w:t>
            </w:r>
          </w:p>
        </w:tc>
      </w:tr>
      <w:tr w:rsidR="00574C12" w:rsidRPr="00574C12" w:rsidTr="00574C12">
        <w:trPr>
          <w:trHeight w:val="300"/>
        </w:trPr>
        <w:tc>
          <w:tcPr>
            <w:tcW w:w="9330" w:type="dxa"/>
            <w:gridSpan w:val="5"/>
            <w:hideMark/>
          </w:tcPr>
          <w:p w:rsidR="00574C12" w:rsidRPr="00574C12" w:rsidRDefault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Итого</w:t>
            </w:r>
          </w:p>
        </w:tc>
        <w:tc>
          <w:tcPr>
            <w:tcW w:w="1369" w:type="dxa"/>
            <w:noWrap/>
            <w:hideMark/>
          </w:tcPr>
          <w:p w:rsidR="00574C12" w:rsidRPr="00574C12" w:rsidRDefault="00574C12" w:rsidP="00574C12">
            <w:pPr>
              <w:rPr>
                <w:b/>
                <w:bCs/>
              </w:rPr>
            </w:pPr>
            <w:r w:rsidRPr="00574C12">
              <w:rPr>
                <w:b/>
                <w:bCs/>
              </w:rPr>
              <w:t>161349,16</w:t>
            </w:r>
          </w:p>
        </w:tc>
      </w:tr>
    </w:tbl>
    <w:p w:rsidR="00C116B5" w:rsidRDefault="00C116B5"/>
    <w:sectPr w:rsidR="00C116B5" w:rsidSect="00574C12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0E5E"/>
    <w:rsid w:val="000B0E5E"/>
    <w:rsid w:val="00574C12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86FB"/>
  <w15:chartTrackingRefBased/>
  <w15:docId w15:val="{53F1CFED-964C-4A3C-B7C4-B79FD63A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2026-02-18T06:40:00Z</dcterms:created>
  <dcterms:modified xsi:type="dcterms:W3CDTF">2026-02-18T06:42:00Z</dcterms:modified>
</cp:coreProperties>
</file>