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01"/>
        <w:gridCol w:w="1120"/>
        <w:gridCol w:w="1401"/>
        <w:gridCol w:w="2457"/>
        <w:gridCol w:w="1874"/>
      </w:tblGrid>
      <w:tr w:rsidR="001460CC" w:rsidRPr="001460CC" w:rsidTr="001460CC">
        <w:trPr>
          <w:trHeight w:val="315"/>
        </w:trPr>
        <w:tc>
          <w:tcPr>
            <w:tcW w:w="114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460CC" w:rsidRPr="001460CC" w:rsidRDefault="001460CC" w:rsidP="001460CC">
            <w:pPr>
              <w:jc w:val="center"/>
            </w:pPr>
            <w:r w:rsidRPr="001460CC">
              <w:t>Отчет</w:t>
            </w:r>
          </w:p>
        </w:tc>
      </w:tr>
      <w:tr w:rsidR="001460CC" w:rsidRPr="001460CC" w:rsidTr="001460CC">
        <w:trPr>
          <w:trHeight w:val="300"/>
        </w:trPr>
        <w:tc>
          <w:tcPr>
            <w:tcW w:w="1148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460CC" w:rsidRPr="001460CC" w:rsidRDefault="001460CC" w:rsidP="001460CC">
            <w:pPr>
              <w:jc w:val="center"/>
            </w:pPr>
            <w:r w:rsidRPr="001460CC"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1460CC">
              <w:t>п.Шпалозавод</w:t>
            </w:r>
            <w:proofErr w:type="spellEnd"/>
            <w:r w:rsidRPr="001460CC">
              <w:t xml:space="preserve"> </w:t>
            </w:r>
            <w:proofErr w:type="spellStart"/>
            <w:r w:rsidRPr="001460CC">
              <w:t>г.о</w:t>
            </w:r>
            <w:proofErr w:type="spellEnd"/>
            <w:r w:rsidRPr="001460CC">
              <w:t xml:space="preserve"> г. Бор, Нижегородской </w:t>
            </w:r>
            <w:proofErr w:type="spellStart"/>
            <w:r w:rsidRPr="001460CC">
              <w:t>обл.ул.Заводская</w:t>
            </w:r>
            <w:proofErr w:type="spellEnd"/>
            <w:r w:rsidRPr="001460CC">
              <w:t xml:space="preserve"> д.7</w:t>
            </w:r>
          </w:p>
        </w:tc>
      </w:tr>
      <w:tr w:rsidR="001460CC" w:rsidRPr="001460CC" w:rsidTr="001460CC">
        <w:trPr>
          <w:trHeight w:val="269"/>
        </w:trPr>
        <w:tc>
          <w:tcPr>
            <w:tcW w:w="114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460CC" w:rsidRPr="001460CC" w:rsidRDefault="001460CC" w:rsidP="001460CC">
            <w:pPr>
              <w:jc w:val="center"/>
            </w:pPr>
          </w:p>
        </w:tc>
      </w:tr>
      <w:tr w:rsidR="001460CC" w:rsidRPr="001460CC" w:rsidTr="001460CC">
        <w:trPr>
          <w:trHeight w:val="330"/>
        </w:trPr>
        <w:tc>
          <w:tcPr>
            <w:tcW w:w="114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460CC" w:rsidRPr="001460CC" w:rsidRDefault="001460CC" w:rsidP="001460CC">
            <w:pPr>
              <w:jc w:val="center"/>
            </w:pPr>
            <w:r w:rsidRPr="001460CC">
              <w:t>за 2025 год</w:t>
            </w:r>
          </w:p>
        </w:tc>
      </w:tr>
      <w:tr w:rsidR="001460CC" w:rsidRPr="001460CC" w:rsidTr="001460CC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hideMark/>
          </w:tcPr>
          <w:p w:rsidR="001460CC" w:rsidRPr="001460CC" w:rsidRDefault="001460CC">
            <w:r w:rsidRPr="001460CC">
              <w:t xml:space="preserve">Суммы (в </w:t>
            </w:r>
            <w:proofErr w:type="spellStart"/>
            <w:r w:rsidRPr="001460CC">
              <w:t>т.ч</w:t>
            </w:r>
            <w:proofErr w:type="spellEnd"/>
            <w:r w:rsidRPr="001460CC">
              <w:t>. НДС)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1460CC" w:rsidRPr="001460CC" w:rsidRDefault="001460CC" w:rsidP="001460CC">
            <w:r w:rsidRPr="001460CC">
              <w:t>Содержание руб.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  <w:hideMark/>
          </w:tcPr>
          <w:p w:rsidR="001460CC" w:rsidRPr="001460CC" w:rsidRDefault="001460CC">
            <w:r w:rsidRPr="001460CC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1460CC" w:rsidRPr="001460CC" w:rsidRDefault="001460CC">
            <w:r w:rsidRPr="001460CC">
              <w:t>Содержание общего им-</w:t>
            </w:r>
            <w:proofErr w:type="spellStart"/>
            <w:r w:rsidRPr="001460CC">
              <w:t>ва</w:t>
            </w:r>
            <w:proofErr w:type="spellEnd"/>
            <w:r w:rsidRPr="001460CC">
              <w:t xml:space="preserve"> 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</w:tcBorders>
            <w:hideMark/>
          </w:tcPr>
          <w:p w:rsidR="001460CC" w:rsidRPr="001460CC" w:rsidRDefault="001460CC">
            <w:r w:rsidRPr="001460CC">
              <w:t>Коммунальные услуги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</w:tcBorders>
            <w:hideMark/>
          </w:tcPr>
          <w:p w:rsidR="001460CC" w:rsidRPr="001460CC" w:rsidRDefault="001460CC">
            <w:r w:rsidRPr="001460CC">
              <w:t xml:space="preserve">Всего, </w:t>
            </w:r>
            <w:proofErr w:type="spellStart"/>
            <w:r w:rsidRPr="001460CC">
              <w:t>руб</w:t>
            </w:r>
            <w:proofErr w:type="spellEnd"/>
          </w:p>
        </w:tc>
      </w:tr>
      <w:tr w:rsidR="001460CC" w:rsidRPr="001460CC" w:rsidTr="001460CC">
        <w:trPr>
          <w:trHeight w:val="584"/>
        </w:trPr>
        <w:tc>
          <w:tcPr>
            <w:tcW w:w="3227" w:type="dxa"/>
            <w:vMerge/>
            <w:hideMark/>
          </w:tcPr>
          <w:p w:rsidR="001460CC" w:rsidRPr="001460CC" w:rsidRDefault="001460CC"/>
        </w:tc>
        <w:tc>
          <w:tcPr>
            <w:tcW w:w="1401" w:type="dxa"/>
            <w:vMerge/>
            <w:hideMark/>
          </w:tcPr>
          <w:p w:rsidR="001460CC" w:rsidRPr="001460CC" w:rsidRDefault="001460CC"/>
        </w:tc>
        <w:tc>
          <w:tcPr>
            <w:tcW w:w="1120" w:type="dxa"/>
            <w:vMerge/>
            <w:hideMark/>
          </w:tcPr>
          <w:p w:rsidR="001460CC" w:rsidRPr="001460CC" w:rsidRDefault="001460CC"/>
        </w:tc>
        <w:tc>
          <w:tcPr>
            <w:tcW w:w="1401" w:type="dxa"/>
            <w:vMerge/>
            <w:hideMark/>
          </w:tcPr>
          <w:p w:rsidR="001460CC" w:rsidRPr="001460CC" w:rsidRDefault="001460CC"/>
        </w:tc>
        <w:tc>
          <w:tcPr>
            <w:tcW w:w="2457" w:type="dxa"/>
            <w:vMerge/>
            <w:hideMark/>
          </w:tcPr>
          <w:p w:rsidR="001460CC" w:rsidRPr="001460CC" w:rsidRDefault="001460CC"/>
        </w:tc>
        <w:tc>
          <w:tcPr>
            <w:tcW w:w="1874" w:type="dxa"/>
            <w:vMerge/>
            <w:hideMark/>
          </w:tcPr>
          <w:p w:rsidR="001460CC" w:rsidRPr="001460CC" w:rsidRDefault="001460CC"/>
        </w:tc>
      </w:tr>
      <w:tr w:rsidR="001460CC" w:rsidRPr="001460CC" w:rsidTr="001460CC">
        <w:trPr>
          <w:trHeight w:val="294"/>
        </w:trPr>
        <w:tc>
          <w:tcPr>
            <w:tcW w:w="3227" w:type="dxa"/>
            <w:hideMark/>
          </w:tcPr>
          <w:p w:rsidR="001460CC" w:rsidRPr="001460CC" w:rsidRDefault="001460CC">
            <w:r w:rsidRPr="001460CC">
              <w:t>Задолженность на начало года</w:t>
            </w:r>
          </w:p>
        </w:tc>
        <w:tc>
          <w:tcPr>
            <w:tcW w:w="1401" w:type="dxa"/>
            <w:hideMark/>
          </w:tcPr>
          <w:p w:rsidR="001460CC" w:rsidRPr="001460CC" w:rsidRDefault="001460CC" w:rsidP="001460CC">
            <w:r w:rsidRPr="001460CC">
              <w:t>2361,12</w:t>
            </w:r>
          </w:p>
        </w:tc>
        <w:tc>
          <w:tcPr>
            <w:tcW w:w="1120" w:type="dxa"/>
            <w:hideMark/>
          </w:tcPr>
          <w:p w:rsidR="001460CC" w:rsidRPr="001460CC" w:rsidRDefault="001460CC" w:rsidP="001460CC">
            <w:r w:rsidRPr="001460CC">
              <w:t>1311,73</w:t>
            </w:r>
          </w:p>
        </w:tc>
        <w:tc>
          <w:tcPr>
            <w:tcW w:w="1401" w:type="dxa"/>
            <w:hideMark/>
          </w:tcPr>
          <w:p w:rsidR="001460CC" w:rsidRPr="001460CC" w:rsidRDefault="001460CC">
            <w:r w:rsidRPr="001460CC">
              <w:t> </w:t>
            </w:r>
          </w:p>
        </w:tc>
        <w:tc>
          <w:tcPr>
            <w:tcW w:w="2457" w:type="dxa"/>
            <w:hideMark/>
          </w:tcPr>
          <w:p w:rsidR="001460CC" w:rsidRPr="001460CC" w:rsidRDefault="001460CC" w:rsidP="001460CC">
            <w:r w:rsidRPr="001460CC">
              <w:t>22561,77</w:t>
            </w:r>
          </w:p>
        </w:tc>
        <w:tc>
          <w:tcPr>
            <w:tcW w:w="1874" w:type="dxa"/>
            <w:hideMark/>
          </w:tcPr>
          <w:p w:rsidR="001460CC" w:rsidRPr="001460CC" w:rsidRDefault="001460CC" w:rsidP="001460CC">
            <w:r w:rsidRPr="001460CC">
              <w:t>26234,62</w:t>
            </w:r>
          </w:p>
        </w:tc>
      </w:tr>
      <w:tr w:rsidR="001460CC" w:rsidRPr="001460CC" w:rsidTr="001460CC">
        <w:trPr>
          <w:trHeight w:val="330"/>
        </w:trPr>
        <w:tc>
          <w:tcPr>
            <w:tcW w:w="3227" w:type="dxa"/>
            <w:hideMark/>
          </w:tcPr>
          <w:p w:rsidR="001460CC" w:rsidRPr="001460CC" w:rsidRDefault="001460CC">
            <w:r w:rsidRPr="001460CC">
              <w:t>Начислено</w:t>
            </w:r>
          </w:p>
        </w:tc>
        <w:tc>
          <w:tcPr>
            <w:tcW w:w="1401" w:type="dxa"/>
            <w:hideMark/>
          </w:tcPr>
          <w:p w:rsidR="001460CC" w:rsidRPr="001460CC" w:rsidRDefault="001460CC" w:rsidP="001460CC">
            <w:r w:rsidRPr="001460CC">
              <w:t>34800,48</w:t>
            </w:r>
          </w:p>
        </w:tc>
        <w:tc>
          <w:tcPr>
            <w:tcW w:w="1120" w:type="dxa"/>
            <w:hideMark/>
          </w:tcPr>
          <w:p w:rsidR="001460CC" w:rsidRPr="001460CC" w:rsidRDefault="001460CC" w:rsidP="001460CC">
            <w:r w:rsidRPr="001460CC">
              <w:t>19063,2</w:t>
            </w:r>
          </w:p>
        </w:tc>
        <w:tc>
          <w:tcPr>
            <w:tcW w:w="1401" w:type="dxa"/>
            <w:hideMark/>
          </w:tcPr>
          <w:p w:rsidR="001460CC" w:rsidRPr="001460CC" w:rsidRDefault="001460CC" w:rsidP="001460CC">
            <w:r w:rsidRPr="001460CC">
              <w:t>0</w:t>
            </w:r>
          </w:p>
        </w:tc>
        <w:tc>
          <w:tcPr>
            <w:tcW w:w="2457" w:type="dxa"/>
            <w:hideMark/>
          </w:tcPr>
          <w:p w:rsidR="001460CC" w:rsidRPr="001460CC" w:rsidRDefault="001460CC" w:rsidP="001460CC">
            <w:r w:rsidRPr="001460CC">
              <w:t>301472,13</w:t>
            </w:r>
          </w:p>
        </w:tc>
        <w:tc>
          <w:tcPr>
            <w:tcW w:w="1874" w:type="dxa"/>
            <w:hideMark/>
          </w:tcPr>
          <w:p w:rsidR="001460CC" w:rsidRPr="001460CC" w:rsidRDefault="001460CC" w:rsidP="001460CC">
            <w:r w:rsidRPr="001460CC">
              <w:t>355335,81</w:t>
            </w:r>
          </w:p>
        </w:tc>
      </w:tr>
      <w:tr w:rsidR="001460CC" w:rsidRPr="001460CC" w:rsidTr="001460CC">
        <w:trPr>
          <w:trHeight w:val="330"/>
        </w:trPr>
        <w:tc>
          <w:tcPr>
            <w:tcW w:w="3227" w:type="dxa"/>
            <w:hideMark/>
          </w:tcPr>
          <w:p w:rsidR="001460CC" w:rsidRPr="001460CC" w:rsidRDefault="001460CC">
            <w:r w:rsidRPr="001460CC">
              <w:t>Оплачено жителями</w:t>
            </w:r>
          </w:p>
        </w:tc>
        <w:tc>
          <w:tcPr>
            <w:tcW w:w="1401" w:type="dxa"/>
            <w:hideMark/>
          </w:tcPr>
          <w:p w:rsidR="001460CC" w:rsidRPr="001460CC" w:rsidRDefault="001460CC" w:rsidP="001460CC">
            <w:r w:rsidRPr="001460CC">
              <w:t>33883,69</w:t>
            </w:r>
          </w:p>
        </w:tc>
        <w:tc>
          <w:tcPr>
            <w:tcW w:w="1120" w:type="dxa"/>
            <w:hideMark/>
          </w:tcPr>
          <w:p w:rsidR="001460CC" w:rsidRPr="001460CC" w:rsidRDefault="001460CC" w:rsidP="001460CC">
            <w:r w:rsidRPr="001460CC">
              <w:t>18970,11</w:t>
            </w:r>
          </w:p>
        </w:tc>
        <w:tc>
          <w:tcPr>
            <w:tcW w:w="1401" w:type="dxa"/>
            <w:hideMark/>
          </w:tcPr>
          <w:p w:rsidR="001460CC" w:rsidRPr="001460CC" w:rsidRDefault="001460CC" w:rsidP="001460CC">
            <w:r w:rsidRPr="001460CC">
              <w:t>0</w:t>
            </w:r>
          </w:p>
        </w:tc>
        <w:tc>
          <w:tcPr>
            <w:tcW w:w="2457" w:type="dxa"/>
            <w:hideMark/>
          </w:tcPr>
          <w:p w:rsidR="001460CC" w:rsidRPr="001460CC" w:rsidRDefault="001460CC" w:rsidP="001460CC">
            <w:r w:rsidRPr="001460CC">
              <w:t>305245,90</w:t>
            </w:r>
          </w:p>
        </w:tc>
        <w:tc>
          <w:tcPr>
            <w:tcW w:w="1874" w:type="dxa"/>
            <w:hideMark/>
          </w:tcPr>
          <w:p w:rsidR="001460CC" w:rsidRPr="001460CC" w:rsidRDefault="001460CC" w:rsidP="001460CC">
            <w:r w:rsidRPr="001460CC">
              <w:t>358099,7</w:t>
            </w:r>
          </w:p>
        </w:tc>
      </w:tr>
      <w:tr w:rsidR="001460CC" w:rsidRPr="001460CC" w:rsidTr="001460CC">
        <w:trPr>
          <w:trHeight w:val="330"/>
        </w:trPr>
        <w:tc>
          <w:tcPr>
            <w:tcW w:w="3227" w:type="dxa"/>
            <w:hideMark/>
          </w:tcPr>
          <w:p w:rsidR="001460CC" w:rsidRPr="001460CC" w:rsidRDefault="001460CC">
            <w:r w:rsidRPr="001460CC">
              <w:t>Задолженность жителей</w:t>
            </w:r>
          </w:p>
        </w:tc>
        <w:tc>
          <w:tcPr>
            <w:tcW w:w="1401" w:type="dxa"/>
            <w:hideMark/>
          </w:tcPr>
          <w:p w:rsidR="001460CC" w:rsidRPr="001460CC" w:rsidRDefault="001460CC" w:rsidP="001460CC">
            <w:r w:rsidRPr="001460CC">
              <w:t>3277,91</w:t>
            </w:r>
          </w:p>
        </w:tc>
        <w:tc>
          <w:tcPr>
            <w:tcW w:w="1120" w:type="dxa"/>
            <w:hideMark/>
          </w:tcPr>
          <w:p w:rsidR="001460CC" w:rsidRPr="001460CC" w:rsidRDefault="001460CC" w:rsidP="001460CC">
            <w:r w:rsidRPr="001460CC">
              <w:t>1404,82</w:t>
            </w:r>
          </w:p>
        </w:tc>
        <w:tc>
          <w:tcPr>
            <w:tcW w:w="1401" w:type="dxa"/>
            <w:hideMark/>
          </w:tcPr>
          <w:p w:rsidR="001460CC" w:rsidRPr="001460CC" w:rsidRDefault="001460CC">
            <w:r w:rsidRPr="001460CC">
              <w:t> </w:t>
            </w:r>
          </w:p>
        </w:tc>
        <w:tc>
          <w:tcPr>
            <w:tcW w:w="2457" w:type="dxa"/>
            <w:hideMark/>
          </w:tcPr>
          <w:p w:rsidR="001460CC" w:rsidRPr="001460CC" w:rsidRDefault="001460CC" w:rsidP="001460CC">
            <w:r w:rsidRPr="001460CC">
              <w:t>18788</w:t>
            </w:r>
          </w:p>
        </w:tc>
        <w:tc>
          <w:tcPr>
            <w:tcW w:w="1874" w:type="dxa"/>
            <w:hideMark/>
          </w:tcPr>
          <w:p w:rsidR="001460CC" w:rsidRPr="001460CC" w:rsidRDefault="001460CC" w:rsidP="001460CC">
            <w:r w:rsidRPr="001460CC">
              <w:t>23470,73</w:t>
            </w:r>
          </w:p>
        </w:tc>
      </w:tr>
      <w:tr w:rsidR="001460CC" w:rsidRPr="001460CC" w:rsidTr="001460CC">
        <w:trPr>
          <w:trHeight w:val="645"/>
        </w:trPr>
        <w:tc>
          <w:tcPr>
            <w:tcW w:w="3227" w:type="dxa"/>
            <w:hideMark/>
          </w:tcPr>
          <w:p w:rsidR="001460CC" w:rsidRPr="001460CC" w:rsidRDefault="001460CC">
            <w:r w:rsidRPr="001460CC">
              <w:t>Затрачено управляющей организацией</w:t>
            </w:r>
          </w:p>
        </w:tc>
        <w:tc>
          <w:tcPr>
            <w:tcW w:w="1401" w:type="dxa"/>
            <w:hideMark/>
          </w:tcPr>
          <w:p w:rsidR="001460CC" w:rsidRPr="001460CC" w:rsidRDefault="001460CC" w:rsidP="001460CC">
            <w:r w:rsidRPr="001460CC">
              <w:t>34800,48</w:t>
            </w:r>
          </w:p>
        </w:tc>
        <w:tc>
          <w:tcPr>
            <w:tcW w:w="1120" w:type="dxa"/>
            <w:hideMark/>
          </w:tcPr>
          <w:p w:rsidR="001460CC" w:rsidRPr="001460CC" w:rsidRDefault="001460CC" w:rsidP="001460CC">
            <w:r w:rsidRPr="001460CC">
              <w:t>19063,2</w:t>
            </w:r>
          </w:p>
        </w:tc>
        <w:tc>
          <w:tcPr>
            <w:tcW w:w="1401" w:type="dxa"/>
            <w:hideMark/>
          </w:tcPr>
          <w:p w:rsidR="001460CC" w:rsidRPr="001460CC" w:rsidRDefault="001460CC" w:rsidP="001460CC">
            <w:r w:rsidRPr="001460CC">
              <w:t>0</w:t>
            </w:r>
          </w:p>
        </w:tc>
        <w:tc>
          <w:tcPr>
            <w:tcW w:w="2457" w:type="dxa"/>
            <w:hideMark/>
          </w:tcPr>
          <w:p w:rsidR="001460CC" w:rsidRPr="001460CC" w:rsidRDefault="001460CC" w:rsidP="001460CC">
            <w:r w:rsidRPr="001460CC">
              <w:t>301472,13</w:t>
            </w:r>
          </w:p>
        </w:tc>
        <w:tc>
          <w:tcPr>
            <w:tcW w:w="1874" w:type="dxa"/>
            <w:hideMark/>
          </w:tcPr>
          <w:p w:rsidR="001460CC" w:rsidRPr="001460CC" w:rsidRDefault="001460CC" w:rsidP="001460CC">
            <w:r w:rsidRPr="001460CC">
              <w:t>355335,81</w:t>
            </w:r>
          </w:p>
        </w:tc>
      </w:tr>
      <w:tr w:rsidR="001460CC" w:rsidRPr="001460CC" w:rsidTr="001460CC">
        <w:trPr>
          <w:trHeight w:val="436"/>
        </w:trPr>
        <w:tc>
          <w:tcPr>
            <w:tcW w:w="3227" w:type="dxa"/>
            <w:hideMark/>
          </w:tcPr>
          <w:p w:rsidR="001460CC" w:rsidRPr="001460CC" w:rsidRDefault="001460CC">
            <w:r w:rsidRPr="001460CC">
              <w:t>Статья расходов</w:t>
            </w:r>
          </w:p>
        </w:tc>
        <w:tc>
          <w:tcPr>
            <w:tcW w:w="6379" w:type="dxa"/>
            <w:gridSpan w:val="4"/>
            <w:hideMark/>
          </w:tcPr>
          <w:p w:rsidR="001460CC" w:rsidRPr="001460CC" w:rsidRDefault="001460CC" w:rsidP="001460CC">
            <w:r w:rsidRPr="001460CC">
              <w:t>Наименование работ</w:t>
            </w:r>
          </w:p>
        </w:tc>
        <w:tc>
          <w:tcPr>
            <w:tcW w:w="1874" w:type="dxa"/>
            <w:hideMark/>
          </w:tcPr>
          <w:p w:rsidR="001460CC" w:rsidRPr="001460CC" w:rsidRDefault="001460CC">
            <w:r w:rsidRPr="001460CC">
              <w:t xml:space="preserve">Стоимость, </w:t>
            </w:r>
            <w:proofErr w:type="spellStart"/>
            <w:r w:rsidRPr="001460CC">
              <w:t>руб</w:t>
            </w:r>
            <w:proofErr w:type="spellEnd"/>
          </w:p>
        </w:tc>
      </w:tr>
      <w:tr w:rsidR="001460CC" w:rsidRPr="001460CC" w:rsidTr="001460CC">
        <w:trPr>
          <w:trHeight w:val="315"/>
        </w:trPr>
        <w:tc>
          <w:tcPr>
            <w:tcW w:w="9606" w:type="dxa"/>
            <w:gridSpan w:val="5"/>
            <w:hideMark/>
          </w:tcPr>
          <w:p w:rsidR="001460CC" w:rsidRPr="001460CC" w:rsidRDefault="001460CC">
            <w:pPr>
              <w:rPr>
                <w:b/>
                <w:bCs/>
              </w:rPr>
            </w:pPr>
            <w:r w:rsidRPr="001460CC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74" w:type="dxa"/>
            <w:hideMark/>
          </w:tcPr>
          <w:p w:rsidR="001460CC" w:rsidRPr="001460CC" w:rsidRDefault="001460CC" w:rsidP="001460CC">
            <w:r w:rsidRPr="001460CC">
              <w:t>34800,48</w:t>
            </w:r>
          </w:p>
        </w:tc>
      </w:tr>
      <w:tr w:rsidR="001460CC" w:rsidRPr="001460CC" w:rsidTr="001460CC">
        <w:trPr>
          <w:trHeight w:val="900"/>
        </w:trPr>
        <w:tc>
          <w:tcPr>
            <w:tcW w:w="3227" w:type="dxa"/>
            <w:hideMark/>
          </w:tcPr>
          <w:p w:rsidR="001460CC" w:rsidRPr="001460CC" w:rsidRDefault="001460CC">
            <w:pPr>
              <w:rPr>
                <w:b/>
                <w:bCs/>
              </w:rPr>
            </w:pPr>
            <w:r w:rsidRPr="001460CC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379" w:type="dxa"/>
            <w:gridSpan w:val="4"/>
            <w:hideMark/>
          </w:tcPr>
          <w:p w:rsidR="001460CC" w:rsidRPr="001460CC" w:rsidRDefault="001460CC" w:rsidP="001460CC">
            <w:r w:rsidRPr="001460CC">
              <w:t xml:space="preserve">Технические </w:t>
            </w:r>
            <w:proofErr w:type="gramStart"/>
            <w:r w:rsidRPr="001460CC">
              <w:t>осмотры  конструкций</w:t>
            </w:r>
            <w:proofErr w:type="gramEnd"/>
            <w:r w:rsidRPr="001460CC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874" w:type="dxa"/>
            <w:noWrap/>
            <w:hideMark/>
          </w:tcPr>
          <w:p w:rsidR="001460CC" w:rsidRPr="001460CC" w:rsidRDefault="001460CC" w:rsidP="001460CC">
            <w:r w:rsidRPr="001460CC">
              <w:t>5597,28</w:t>
            </w:r>
          </w:p>
        </w:tc>
      </w:tr>
      <w:tr w:rsidR="001460CC" w:rsidRPr="001460CC" w:rsidTr="001460CC">
        <w:trPr>
          <w:trHeight w:val="419"/>
        </w:trPr>
        <w:tc>
          <w:tcPr>
            <w:tcW w:w="3227" w:type="dxa"/>
            <w:hideMark/>
          </w:tcPr>
          <w:p w:rsidR="001460CC" w:rsidRPr="001460CC" w:rsidRDefault="001460CC">
            <w:pPr>
              <w:rPr>
                <w:b/>
                <w:bCs/>
              </w:rPr>
            </w:pPr>
            <w:r w:rsidRPr="001460CC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379" w:type="dxa"/>
            <w:gridSpan w:val="4"/>
            <w:hideMark/>
          </w:tcPr>
          <w:p w:rsidR="001460CC" w:rsidRPr="001460CC" w:rsidRDefault="001460CC" w:rsidP="001460CC">
            <w:r w:rsidRPr="001460CC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74" w:type="dxa"/>
            <w:noWrap/>
            <w:hideMark/>
          </w:tcPr>
          <w:p w:rsidR="001460CC" w:rsidRPr="001460CC" w:rsidRDefault="001460CC" w:rsidP="001460CC">
            <w:r w:rsidRPr="001460CC">
              <w:t>4826,64</w:t>
            </w:r>
          </w:p>
        </w:tc>
      </w:tr>
      <w:tr w:rsidR="001460CC" w:rsidRPr="001460CC" w:rsidTr="001460CC">
        <w:trPr>
          <w:trHeight w:val="900"/>
        </w:trPr>
        <w:tc>
          <w:tcPr>
            <w:tcW w:w="3227" w:type="dxa"/>
            <w:hideMark/>
          </w:tcPr>
          <w:p w:rsidR="001460CC" w:rsidRPr="001460CC" w:rsidRDefault="001460CC">
            <w:pPr>
              <w:rPr>
                <w:b/>
                <w:bCs/>
              </w:rPr>
            </w:pPr>
            <w:r w:rsidRPr="001460CC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379" w:type="dxa"/>
            <w:gridSpan w:val="4"/>
            <w:hideMark/>
          </w:tcPr>
          <w:p w:rsidR="001460CC" w:rsidRPr="001460CC" w:rsidRDefault="001460CC" w:rsidP="001460CC">
            <w:r w:rsidRPr="001460CC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74" w:type="dxa"/>
            <w:noWrap/>
            <w:hideMark/>
          </w:tcPr>
          <w:p w:rsidR="001460CC" w:rsidRPr="001460CC" w:rsidRDefault="001460CC" w:rsidP="001460CC">
            <w:r w:rsidRPr="001460CC">
              <w:t>4258,8</w:t>
            </w:r>
          </w:p>
        </w:tc>
      </w:tr>
      <w:tr w:rsidR="001460CC" w:rsidRPr="001460CC" w:rsidTr="001460CC">
        <w:trPr>
          <w:trHeight w:val="526"/>
        </w:trPr>
        <w:tc>
          <w:tcPr>
            <w:tcW w:w="3227" w:type="dxa"/>
            <w:hideMark/>
          </w:tcPr>
          <w:p w:rsidR="001460CC" w:rsidRPr="001460CC" w:rsidRDefault="001460CC">
            <w:pPr>
              <w:rPr>
                <w:b/>
                <w:bCs/>
              </w:rPr>
            </w:pPr>
            <w:r w:rsidRPr="001460CC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379" w:type="dxa"/>
            <w:gridSpan w:val="4"/>
            <w:hideMark/>
          </w:tcPr>
          <w:p w:rsidR="001460CC" w:rsidRPr="001460CC" w:rsidRDefault="001460CC" w:rsidP="001460CC">
            <w:r w:rsidRPr="001460CC">
              <w:t>Техническое обслуживание стояков, подвальной разводки.</w:t>
            </w:r>
          </w:p>
        </w:tc>
        <w:tc>
          <w:tcPr>
            <w:tcW w:w="1874" w:type="dxa"/>
            <w:noWrap/>
            <w:hideMark/>
          </w:tcPr>
          <w:p w:rsidR="001460CC" w:rsidRPr="001460CC" w:rsidRDefault="001460CC" w:rsidP="001460CC">
            <w:r w:rsidRPr="001460CC">
              <w:t>1460,16</w:t>
            </w:r>
          </w:p>
        </w:tc>
      </w:tr>
      <w:tr w:rsidR="001460CC" w:rsidRPr="001460CC" w:rsidTr="001460CC">
        <w:trPr>
          <w:trHeight w:val="600"/>
        </w:trPr>
        <w:tc>
          <w:tcPr>
            <w:tcW w:w="3227" w:type="dxa"/>
            <w:hideMark/>
          </w:tcPr>
          <w:p w:rsidR="001460CC" w:rsidRPr="001460CC" w:rsidRDefault="001460CC">
            <w:pPr>
              <w:rPr>
                <w:b/>
                <w:bCs/>
              </w:rPr>
            </w:pPr>
            <w:r w:rsidRPr="001460CC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379" w:type="dxa"/>
            <w:gridSpan w:val="4"/>
            <w:hideMark/>
          </w:tcPr>
          <w:p w:rsidR="001460CC" w:rsidRPr="001460CC" w:rsidRDefault="001460CC" w:rsidP="001460CC">
            <w:r w:rsidRPr="001460CC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74" w:type="dxa"/>
            <w:noWrap/>
            <w:hideMark/>
          </w:tcPr>
          <w:p w:rsidR="001460CC" w:rsidRPr="001460CC" w:rsidRDefault="001460CC" w:rsidP="001460CC">
            <w:r w:rsidRPr="001460CC">
              <w:t>4218,24</w:t>
            </w:r>
          </w:p>
        </w:tc>
      </w:tr>
      <w:tr w:rsidR="001460CC" w:rsidRPr="001460CC" w:rsidTr="001460CC">
        <w:trPr>
          <w:trHeight w:val="600"/>
        </w:trPr>
        <w:tc>
          <w:tcPr>
            <w:tcW w:w="3227" w:type="dxa"/>
            <w:hideMark/>
          </w:tcPr>
          <w:p w:rsidR="001460CC" w:rsidRPr="001460CC" w:rsidRDefault="001460CC">
            <w:pPr>
              <w:rPr>
                <w:b/>
                <w:bCs/>
              </w:rPr>
            </w:pPr>
            <w:r w:rsidRPr="001460CC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379" w:type="dxa"/>
            <w:gridSpan w:val="4"/>
            <w:hideMark/>
          </w:tcPr>
          <w:p w:rsidR="001460CC" w:rsidRPr="001460CC" w:rsidRDefault="001460CC" w:rsidP="001460CC">
            <w:r w:rsidRPr="001460CC">
              <w:t>Работа аварийно-диспетчерской службы</w:t>
            </w:r>
          </w:p>
        </w:tc>
        <w:tc>
          <w:tcPr>
            <w:tcW w:w="1874" w:type="dxa"/>
            <w:noWrap/>
            <w:hideMark/>
          </w:tcPr>
          <w:p w:rsidR="001460CC" w:rsidRPr="001460CC" w:rsidRDefault="001460CC" w:rsidP="001460CC">
            <w:r w:rsidRPr="001460CC">
              <w:t>5597,28</w:t>
            </w:r>
          </w:p>
        </w:tc>
      </w:tr>
      <w:tr w:rsidR="001460CC" w:rsidRPr="001460CC" w:rsidTr="001460CC">
        <w:trPr>
          <w:trHeight w:val="859"/>
        </w:trPr>
        <w:tc>
          <w:tcPr>
            <w:tcW w:w="3227" w:type="dxa"/>
            <w:hideMark/>
          </w:tcPr>
          <w:p w:rsidR="001460CC" w:rsidRPr="001460CC" w:rsidRDefault="001460CC">
            <w:pPr>
              <w:rPr>
                <w:b/>
                <w:bCs/>
              </w:rPr>
            </w:pPr>
            <w:r w:rsidRPr="001460CC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379" w:type="dxa"/>
            <w:gridSpan w:val="4"/>
            <w:hideMark/>
          </w:tcPr>
          <w:p w:rsidR="001460CC" w:rsidRPr="001460CC" w:rsidRDefault="001460CC" w:rsidP="001460CC">
            <w:r w:rsidRPr="001460CC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74" w:type="dxa"/>
            <w:noWrap/>
            <w:hideMark/>
          </w:tcPr>
          <w:p w:rsidR="001460CC" w:rsidRPr="001460CC" w:rsidRDefault="001460CC" w:rsidP="001460CC">
            <w:r w:rsidRPr="001460CC">
              <w:t>2717,52</w:t>
            </w:r>
          </w:p>
        </w:tc>
      </w:tr>
      <w:tr w:rsidR="001460CC" w:rsidRPr="001460CC" w:rsidTr="001460CC">
        <w:trPr>
          <w:trHeight w:val="300"/>
        </w:trPr>
        <w:tc>
          <w:tcPr>
            <w:tcW w:w="3227" w:type="dxa"/>
            <w:vMerge w:val="restart"/>
            <w:hideMark/>
          </w:tcPr>
          <w:p w:rsidR="001460CC" w:rsidRPr="001460CC" w:rsidRDefault="001460CC">
            <w:pPr>
              <w:rPr>
                <w:b/>
                <w:bCs/>
              </w:rPr>
            </w:pPr>
            <w:r w:rsidRPr="001460CC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1460CC">
              <w:rPr>
                <w:b/>
                <w:bCs/>
              </w:rPr>
              <w:t>вентканалов</w:t>
            </w:r>
            <w:proofErr w:type="spellEnd"/>
            <w:r w:rsidRPr="001460CC">
              <w:rPr>
                <w:b/>
                <w:bCs/>
              </w:rPr>
              <w:t xml:space="preserve"> и дымоходов</w:t>
            </w:r>
          </w:p>
        </w:tc>
        <w:tc>
          <w:tcPr>
            <w:tcW w:w="6379" w:type="dxa"/>
            <w:gridSpan w:val="4"/>
            <w:vMerge w:val="restart"/>
            <w:hideMark/>
          </w:tcPr>
          <w:p w:rsidR="001460CC" w:rsidRPr="001460CC" w:rsidRDefault="001460CC" w:rsidP="001460CC">
            <w:r w:rsidRPr="001460CC">
              <w:t>Оплата услуг подрядной организации</w:t>
            </w:r>
          </w:p>
        </w:tc>
        <w:tc>
          <w:tcPr>
            <w:tcW w:w="1874" w:type="dxa"/>
            <w:vMerge w:val="restart"/>
            <w:noWrap/>
            <w:hideMark/>
          </w:tcPr>
          <w:p w:rsidR="001460CC" w:rsidRPr="001460CC" w:rsidRDefault="001460CC" w:rsidP="001460CC">
            <w:r w:rsidRPr="001460CC">
              <w:t>648,96</w:t>
            </w:r>
          </w:p>
        </w:tc>
      </w:tr>
      <w:tr w:rsidR="001460CC" w:rsidRPr="001460CC" w:rsidTr="001460CC">
        <w:trPr>
          <w:trHeight w:val="269"/>
        </w:trPr>
        <w:tc>
          <w:tcPr>
            <w:tcW w:w="3227" w:type="dxa"/>
            <w:vMerge/>
            <w:hideMark/>
          </w:tcPr>
          <w:p w:rsidR="001460CC" w:rsidRPr="001460CC" w:rsidRDefault="001460CC">
            <w:pPr>
              <w:rPr>
                <w:b/>
                <w:bCs/>
              </w:rPr>
            </w:pPr>
          </w:p>
        </w:tc>
        <w:tc>
          <w:tcPr>
            <w:tcW w:w="6379" w:type="dxa"/>
            <w:gridSpan w:val="4"/>
            <w:vMerge/>
            <w:hideMark/>
          </w:tcPr>
          <w:p w:rsidR="001460CC" w:rsidRPr="001460CC" w:rsidRDefault="001460CC"/>
        </w:tc>
        <w:tc>
          <w:tcPr>
            <w:tcW w:w="1874" w:type="dxa"/>
            <w:vMerge/>
            <w:hideMark/>
          </w:tcPr>
          <w:p w:rsidR="001460CC" w:rsidRPr="001460CC" w:rsidRDefault="001460CC"/>
        </w:tc>
      </w:tr>
      <w:tr w:rsidR="001460CC" w:rsidRPr="001460CC" w:rsidTr="001460CC">
        <w:trPr>
          <w:trHeight w:val="525"/>
        </w:trPr>
        <w:tc>
          <w:tcPr>
            <w:tcW w:w="3227" w:type="dxa"/>
            <w:hideMark/>
          </w:tcPr>
          <w:p w:rsidR="001460CC" w:rsidRPr="001460CC" w:rsidRDefault="001460CC">
            <w:pPr>
              <w:rPr>
                <w:b/>
                <w:bCs/>
              </w:rPr>
            </w:pPr>
            <w:r w:rsidRPr="001460CC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379" w:type="dxa"/>
            <w:gridSpan w:val="4"/>
            <w:hideMark/>
          </w:tcPr>
          <w:p w:rsidR="001460CC" w:rsidRPr="001460CC" w:rsidRDefault="001460CC" w:rsidP="001460CC">
            <w:r w:rsidRPr="001460CC">
              <w:t>Оплата услуг подрядной орга</w:t>
            </w:r>
            <w:bookmarkStart w:id="0" w:name="_GoBack"/>
            <w:bookmarkEnd w:id="0"/>
            <w:r w:rsidRPr="001460CC">
              <w:t>низации</w:t>
            </w:r>
          </w:p>
        </w:tc>
        <w:tc>
          <w:tcPr>
            <w:tcW w:w="1874" w:type="dxa"/>
            <w:noWrap/>
            <w:hideMark/>
          </w:tcPr>
          <w:p w:rsidR="001460CC" w:rsidRPr="001460CC" w:rsidRDefault="001460CC" w:rsidP="001460CC">
            <w:r w:rsidRPr="001460CC">
              <w:t>0</w:t>
            </w:r>
          </w:p>
        </w:tc>
      </w:tr>
      <w:tr w:rsidR="001460CC" w:rsidRPr="001460CC" w:rsidTr="001460CC">
        <w:trPr>
          <w:trHeight w:val="570"/>
        </w:trPr>
        <w:tc>
          <w:tcPr>
            <w:tcW w:w="3227" w:type="dxa"/>
            <w:hideMark/>
          </w:tcPr>
          <w:p w:rsidR="001460CC" w:rsidRPr="001460CC" w:rsidRDefault="001460CC">
            <w:pPr>
              <w:rPr>
                <w:b/>
                <w:bCs/>
              </w:rPr>
            </w:pPr>
            <w:r w:rsidRPr="001460CC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379" w:type="dxa"/>
            <w:gridSpan w:val="4"/>
            <w:hideMark/>
          </w:tcPr>
          <w:p w:rsidR="001460CC" w:rsidRPr="001460CC" w:rsidRDefault="001460CC" w:rsidP="001460CC">
            <w:r w:rsidRPr="001460CC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74" w:type="dxa"/>
            <w:noWrap/>
            <w:hideMark/>
          </w:tcPr>
          <w:p w:rsidR="001460CC" w:rsidRPr="001460CC" w:rsidRDefault="001460CC" w:rsidP="001460CC">
            <w:r w:rsidRPr="001460CC">
              <w:t>4218,24</w:t>
            </w:r>
          </w:p>
        </w:tc>
      </w:tr>
      <w:tr w:rsidR="001460CC" w:rsidRPr="001460CC" w:rsidTr="001460CC">
        <w:trPr>
          <w:trHeight w:val="300"/>
        </w:trPr>
        <w:tc>
          <w:tcPr>
            <w:tcW w:w="3227" w:type="dxa"/>
            <w:hideMark/>
          </w:tcPr>
          <w:p w:rsidR="001460CC" w:rsidRPr="001460CC" w:rsidRDefault="001460CC">
            <w:pPr>
              <w:rPr>
                <w:b/>
                <w:bCs/>
              </w:rPr>
            </w:pPr>
            <w:r w:rsidRPr="001460CC">
              <w:rPr>
                <w:b/>
                <w:bCs/>
              </w:rPr>
              <w:t>Прочие услуги</w:t>
            </w:r>
          </w:p>
        </w:tc>
        <w:tc>
          <w:tcPr>
            <w:tcW w:w="6379" w:type="dxa"/>
            <w:gridSpan w:val="4"/>
            <w:hideMark/>
          </w:tcPr>
          <w:p w:rsidR="001460CC" w:rsidRPr="001460CC" w:rsidRDefault="001460CC" w:rsidP="001460CC">
            <w:r w:rsidRPr="001460CC">
              <w:t> </w:t>
            </w:r>
          </w:p>
        </w:tc>
        <w:tc>
          <w:tcPr>
            <w:tcW w:w="1874" w:type="dxa"/>
            <w:noWrap/>
            <w:hideMark/>
          </w:tcPr>
          <w:p w:rsidR="001460CC" w:rsidRPr="001460CC" w:rsidRDefault="001460CC" w:rsidP="001460CC">
            <w:r w:rsidRPr="001460CC">
              <w:t>1257,36</w:t>
            </w:r>
          </w:p>
        </w:tc>
      </w:tr>
      <w:tr w:rsidR="001460CC" w:rsidRPr="001460CC" w:rsidTr="001460CC">
        <w:trPr>
          <w:trHeight w:val="300"/>
        </w:trPr>
        <w:tc>
          <w:tcPr>
            <w:tcW w:w="3227" w:type="dxa"/>
            <w:hideMark/>
          </w:tcPr>
          <w:p w:rsidR="001460CC" w:rsidRPr="001460CC" w:rsidRDefault="001460CC">
            <w:pPr>
              <w:rPr>
                <w:b/>
                <w:bCs/>
              </w:rPr>
            </w:pPr>
            <w:proofErr w:type="spellStart"/>
            <w:r w:rsidRPr="001460CC">
              <w:rPr>
                <w:b/>
                <w:bCs/>
              </w:rPr>
              <w:t>Содерж</w:t>
            </w:r>
            <w:proofErr w:type="spellEnd"/>
            <w:r w:rsidRPr="001460CC">
              <w:rPr>
                <w:b/>
                <w:bCs/>
              </w:rPr>
              <w:t>. общ. имущества</w:t>
            </w:r>
          </w:p>
        </w:tc>
        <w:tc>
          <w:tcPr>
            <w:tcW w:w="6379" w:type="dxa"/>
            <w:gridSpan w:val="4"/>
            <w:hideMark/>
          </w:tcPr>
          <w:p w:rsidR="001460CC" w:rsidRPr="001460CC" w:rsidRDefault="001460CC" w:rsidP="001460CC">
            <w:r w:rsidRPr="001460CC">
              <w:t> </w:t>
            </w:r>
          </w:p>
        </w:tc>
        <w:tc>
          <w:tcPr>
            <w:tcW w:w="1874" w:type="dxa"/>
            <w:noWrap/>
            <w:hideMark/>
          </w:tcPr>
          <w:p w:rsidR="001460CC" w:rsidRPr="001460CC" w:rsidRDefault="001460CC" w:rsidP="001460CC">
            <w:r w:rsidRPr="001460CC">
              <w:t>0</w:t>
            </w:r>
          </w:p>
        </w:tc>
      </w:tr>
      <w:tr w:rsidR="001460CC" w:rsidRPr="001460CC" w:rsidTr="001460CC">
        <w:trPr>
          <w:trHeight w:val="315"/>
        </w:trPr>
        <w:tc>
          <w:tcPr>
            <w:tcW w:w="9606" w:type="dxa"/>
            <w:gridSpan w:val="5"/>
            <w:hideMark/>
          </w:tcPr>
          <w:p w:rsidR="001460CC" w:rsidRPr="001460CC" w:rsidRDefault="001460CC">
            <w:pPr>
              <w:rPr>
                <w:b/>
                <w:bCs/>
              </w:rPr>
            </w:pPr>
            <w:r w:rsidRPr="001460CC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874" w:type="dxa"/>
            <w:noWrap/>
            <w:hideMark/>
          </w:tcPr>
          <w:p w:rsidR="001460CC" w:rsidRPr="001460CC" w:rsidRDefault="001460CC" w:rsidP="001460CC">
            <w:r w:rsidRPr="001460CC">
              <w:t>19063,2</w:t>
            </w:r>
          </w:p>
        </w:tc>
      </w:tr>
      <w:tr w:rsidR="001460CC" w:rsidRPr="001460CC" w:rsidTr="001460CC">
        <w:trPr>
          <w:trHeight w:val="315"/>
        </w:trPr>
        <w:tc>
          <w:tcPr>
            <w:tcW w:w="3227" w:type="dxa"/>
            <w:hideMark/>
          </w:tcPr>
          <w:p w:rsidR="001460CC" w:rsidRPr="001460CC" w:rsidRDefault="001460CC">
            <w:pPr>
              <w:rPr>
                <w:b/>
                <w:bCs/>
              </w:rPr>
            </w:pPr>
            <w:r w:rsidRPr="001460CC">
              <w:rPr>
                <w:b/>
                <w:bCs/>
              </w:rPr>
              <w:t> </w:t>
            </w:r>
          </w:p>
        </w:tc>
        <w:tc>
          <w:tcPr>
            <w:tcW w:w="6379" w:type="dxa"/>
            <w:gridSpan w:val="4"/>
            <w:hideMark/>
          </w:tcPr>
          <w:p w:rsidR="001460CC" w:rsidRPr="001460CC" w:rsidRDefault="001460CC" w:rsidP="001460CC">
            <w:r w:rsidRPr="001460CC">
              <w:t>Заявочные работы</w:t>
            </w:r>
          </w:p>
        </w:tc>
        <w:tc>
          <w:tcPr>
            <w:tcW w:w="1874" w:type="dxa"/>
            <w:noWrap/>
            <w:hideMark/>
          </w:tcPr>
          <w:p w:rsidR="001460CC" w:rsidRPr="001460CC" w:rsidRDefault="001460CC" w:rsidP="001460CC">
            <w:r w:rsidRPr="001460CC">
              <w:t>19063,2</w:t>
            </w:r>
          </w:p>
        </w:tc>
      </w:tr>
      <w:tr w:rsidR="001460CC" w:rsidRPr="001460CC" w:rsidTr="001460CC">
        <w:trPr>
          <w:trHeight w:val="315"/>
        </w:trPr>
        <w:tc>
          <w:tcPr>
            <w:tcW w:w="9606" w:type="dxa"/>
            <w:gridSpan w:val="5"/>
            <w:hideMark/>
          </w:tcPr>
          <w:p w:rsidR="001460CC" w:rsidRPr="001460CC" w:rsidRDefault="001460CC">
            <w:pPr>
              <w:rPr>
                <w:b/>
                <w:bCs/>
              </w:rPr>
            </w:pPr>
            <w:r w:rsidRPr="001460CC">
              <w:rPr>
                <w:b/>
                <w:bCs/>
              </w:rPr>
              <w:t>Итого</w:t>
            </w:r>
          </w:p>
        </w:tc>
        <w:tc>
          <w:tcPr>
            <w:tcW w:w="1874" w:type="dxa"/>
            <w:noWrap/>
            <w:hideMark/>
          </w:tcPr>
          <w:p w:rsidR="001460CC" w:rsidRPr="001460CC" w:rsidRDefault="001460CC" w:rsidP="001460CC">
            <w:r w:rsidRPr="001460CC">
              <w:t>53863,68</w:t>
            </w:r>
          </w:p>
        </w:tc>
      </w:tr>
    </w:tbl>
    <w:p w:rsidR="00C116B5" w:rsidRDefault="00C116B5"/>
    <w:sectPr w:rsidR="00C116B5" w:rsidSect="001460CC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2ED6"/>
    <w:rsid w:val="001460CC"/>
    <w:rsid w:val="004F2ED6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A2432-D1BB-45DF-A6BB-EC8F4541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8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2026-02-17T10:16:00Z</dcterms:created>
  <dcterms:modified xsi:type="dcterms:W3CDTF">2026-02-17T10:18:00Z</dcterms:modified>
</cp:coreProperties>
</file>